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7B" w:rsidRDefault="005E307B" w:rsidP="0083417D">
      <w:pPr>
        <w:spacing w:line="312" w:lineRule="auto"/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6390005" cy="8766656"/>
            <wp:effectExtent l="0" t="0" r="0" b="0"/>
            <wp:docPr id="1" name="Рисунок 1" descr="C:\Users\наталья\AppData\Local\Microsoft\Windows\INetCache\Content.Word\IMG_20210330_092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AppData\Local\Microsoft\Windows\INetCache\Content.Word\IMG_20210330_0925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6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E307B" w:rsidRDefault="005E307B" w:rsidP="0083417D">
      <w:pPr>
        <w:spacing w:line="312" w:lineRule="auto"/>
        <w:ind w:firstLine="709"/>
        <w:jc w:val="both"/>
      </w:pPr>
    </w:p>
    <w:p w:rsidR="005E307B" w:rsidRDefault="005E307B" w:rsidP="0083417D">
      <w:pPr>
        <w:spacing w:line="312" w:lineRule="auto"/>
        <w:ind w:firstLine="709"/>
        <w:jc w:val="both"/>
      </w:pPr>
    </w:p>
    <w:p w:rsidR="005E307B" w:rsidRDefault="005E307B" w:rsidP="0083417D">
      <w:pPr>
        <w:spacing w:line="312" w:lineRule="auto"/>
        <w:ind w:firstLine="709"/>
        <w:jc w:val="both"/>
      </w:pPr>
    </w:p>
    <w:p w:rsidR="005E307B" w:rsidRDefault="005E307B" w:rsidP="0083417D">
      <w:pPr>
        <w:spacing w:line="312" w:lineRule="auto"/>
        <w:ind w:firstLine="709"/>
        <w:jc w:val="both"/>
      </w:pPr>
    </w:p>
    <w:p w:rsidR="005E307B" w:rsidRDefault="005E307B" w:rsidP="0083417D">
      <w:pPr>
        <w:spacing w:line="312" w:lineRule="auto"/>
        <w:ind w:firstLine="709"/>
        <w:jc w:val="both"/>
      </w:pPr>
    </w:p>
    <w:p w:rsidR="003422CF" w:rsidRPr="0083417D" w:rsidRDefault="003422CF" w:rsidP="0083417D">
      <w:pPr>
        <w:spacing w:line="312" w:lineRule="auto"/>
        <w:ind w:firstLine="709"/>
        <w:jc w:val="both"/>
      </w:pPr>
      <w:r w:rsidRPr="0083417D">
        <w:lastRenderedPageBreak/>
        <w:t xml:space="preserve">Рабочая программа по физике для 10 класса составлена на основе «Примерной программы среднего (полного) общего образования по физике.10-11 классы. Базовый уровень». Авторы программы: В. А. Орлов, О. Ф. </w:t>
      </w:r>
      <w:proofErr w:type="spellStart"/>
      <w:r w:rsidRPr="0083417D">
        <w:t>Кабардин</w:t>
      </w:r>
      <w:proofErr w:type="spellEnd"/>
      <w:r w:rsidRPr="0083417D">
        <w:t xml:space="preserve">, В. А. Коровин и др. (М.: Дрофа, 2013), авторской программы по физике В. С. </w:t>
      </w:r>
      <w:proofErr w:type="spellStart"/>
      <w:r w:rsidRPr="0083417D">
        <w:t>Данюшенкова</w:t>
      </w:r>
      <w:proofErr w:type="spellEnd"/>
      <w:r w:rsidRPr="0083417D">
        <w:t>, О. В. Коршуновой, составленной на основе программы Г. Я. Мякишева (М.: Просвещение, 2013).</w:t>
      </w:r>
    </w:p>
    <w:p w:rsidR="003422CF" w:rsidRPr="0083417D" w:rsidRDefault="003422CF" w:rsidP="0083417D">
      <w:pPr>
        <w:spacing w:line="312" w:lineRule="auto"/>
        <w:ind w:firstLine="709"/>
        <w:jc w:val="both"/>
      </w:pPr>
      <w:r w:rsidRPr="0083417D">
        <w:t xml:space="preserve"> Изучение </w:t>
      </w:r>
      <w:r w:rsidR="00403FC5">
        <w:t>предмета</w:t>
      </w:r>
      <w:r w:rsidRPr="0083417D">
        <w:t xml:space="preserve"> ориентировано на использование обучающимися учебника «Физика» для 10 класса, автор - </w:t>
      </w:r>
      <w:r w:rsidRPr="0083417D">
        <w:rPr>
          <w:b/>
        </w:rPr>
        <w:t xml:space="preserve"> </w:t>
      </w:r>
      <w:r w:rsidRPr="0083417D">
        <w:t xml:space="preserve">Г. Я </w:t>
      </w:r>
      <w:proofErr w:type="spellStart"/>
      <w:r w:rsidRPr="0083417D">
        <w:t>Мякишев</w:t>
      </w:r>
      <w:proofErr w:type="spellEnd"/>
      <w:r w:rsidRPr="0083417D">
        <w:t xml:space="preserve">, Б. Б </w:t>
      </w:r>
      <w:proofErr w:type="spellStart"/>
      <w:r w:rsidRPr="0083417D">
        <w:t>Буховцев</w:t>
      </w:r>
      <w:proofErr w:type="spellEnd"/>
      <w:r w:rsidRPr="0083417D">
        <w:t>, Н. Н. Сотский. Москва, «Просвещение», 2013 г.</w:t>
      </w:r>
    </w:p>
    <w:p w:rsidR="003422CF" w:rsidRPr="0083417D" w:rsidRDefault="00403FC5" w:rsidP="0083417D">
      <w:pPr>
        <w:spacing w:line="312" w:lineRule="auto"/>
        <w:ind w:firstLine="709"/>
        <w:jc w:val="both"/>
      </w:pPr>
      <w:r>
        <w:t>Программа</w:t>
      </w:r>
      <w:r w:rsidR="003422CF" w:rsidRPr="0083417D">
        <w:t xml:space="preserve"> рассчитан</w:t>
      </w:r>
      <w:r>
        <w:t>а</w:t>
      </w:r>
      <w:r w:rsidR="003422CF" w:rsidRPr="0083417D">
        <w:t xml:space="preserve"> на изучение в 10 классе физики  в течение 34 учебных недель в году, общим объёмом </w:t>
      </w:r>
      <w:r w:rsidR="0083417D" w:rsidRPr="0083417D">
        <w:t xml:space="preserve">68 </w:t>
      </w:r>
      <w:r w:rsidR="003422CF" w:rsidRPr="0083417D">
        <w:t xml:space="preserve">учебных часов (из расчёта </w:t>
      </w:r>
      <w:r w:rsidR="0083417D" w:rsidRPr="0083417D">
        <w:t>2</w:t>
      </w:r>
      <w:r w:rsidR="003422CF" w:rsidRPr="0083417D">
        <w:t xml:space="preserve"> часа в неделю).</w:t>
      </w:r>
    </w:p>
    <w:p w:rsidR="003422CF" w:rsidRPr="0062641C" w:rsidRDefault="003422CF" w:rsidP="0062641C">
      <w:pPr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  <w:spacing w:val="-6"/>
        </w:rPr>
        <w:t xml:space="preserve"> В рабочей программе изменений нет.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62641C">
        <w:rPr>
          <w:b/>
          <w:color w:val="000000"/>
        </w:rPr>
        <w:t>Целями</w:t>
      </w:r>
      <w:r w:rsidRPr="0083417D">
        <w:rPr>
          <w:color w:val="000000"/>
        </w:rPr>
        <w:t xml:space="preserve"> изучения физики в средней (полной) школе являются: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формирование у обучающихся умения видеть и понимать ценность образования, значимость физического знания для каждого человека, независимо от его профессиональной деятельности; умений различать факты и оценки.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 xml:space="preserve">- формирование у </w:t>
      </w:r>
      <w:proofErr w:type="gramStart"/>
      <w:r w:rsidRPr="0083417D">
        <w:rPr>
          <w:color w:val="000000"/>
        </w:rPr>
        <w:t>обучающихся</w:t>
      </w:r>
      <w:proofErr w:type="gramEnd"/>
      <w:r w:rsidRPr="0083417D">
        <w:rPr>
          <w:color w:val="000000"/>
        </w:rPr>
        <w:t xml:space="preserve"> целостного представления о роли физики в создании современной естественно-научной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 xml:space="preserve">- приобретение </w:t>
      </w:r>
      <w:proofErr w:type="gramStart"/>
      <w:r w:rsidRPr="0083417D">
        <w:rPr>
          <w:color w:val="000000"/>
        </w:rPr>
        <w:t>обучающимися</w:t>
      </w:r>
      <w:proofErr w:type="gramEnd"/>
      <w:r w:rsidRPr="0083417D">
        <w:rPr>
          <w:color w:val="000000"/>
        </w:rPr>
        <w:t xml:space="preserve"> опыта разнообразной деятельности, опыта познания и самопознания; ключевых навыков (ключевых компетенций), имеющих универсальное значение для различных видов деятельности,-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овладение системой научных знаний о физических свойствах окружающего мира, об основных физических законах и о способах их использования в повседневной жизни.</w:t>
      </w:r>
    </w:p>
    <w:p w:rsidR="0062641C" w:rsidRPr="0083417D" w:rsidRDefault="0062641C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 xml:space="preserve">Достижение этих целей обеспечивается решением </w:t>
      </w:r>
      <w:r w:rsidRPr="0062641C">
        <w:rPr>
          <w:b/>
          <w:color w:val="000000"/>
        </w:rPr>
        <w:t>следующих задач: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знакомство учащихся с методом научного познания и методами исследования объектов и явлений природы;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овладение учащимися такими общенаучными понятиями, как природное явление, эмпирически установленный факт, проблема, теоретический вывод, результат экспериментальной проверки;</w:t>
      </w:r>
    </w:p>
    <w:p w:rsidR="0083417D" w:rsidRPr="0083417D" w:rsidRDefault="0083417D" w:rsidP="0083417D">
      <w:pPr>
        <w:shd w:val="clear" w:color="auto" w:fill="FFFFFF"/>
        <w:spacing w:line="312" w:lineRule="auto"/>
        <w:ind w:firstLine="709"/>
        <w:jc w:val="both"/>
        <w:rPr>
          <w:color w:val="000000"/>
        </w:rPr>
      </w:pPr>
      <w:r w:rsidRPr="0083417D">
        <w:rPr>
          <w:color w:val="000000"/>
        </w:rPr>
        <w:t>- понимание учащимися отличий научных данных от непроверенной информации, ценности науки удовлетворения бытовых, производных и культурных потребностей человека.</w:t>
      </w:r>
    </w:p>
    <w:p w:rsidR="0083417D" w:rsidRPr="0083417D" w:rsidRDefault="0083417D" w:rsidP="0083417D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6B172E" w:rsidRDefault="006B172E" w:rsidP="003422CF">
      <w:pPr>
        <w:ind w:firstLine="567"/>
        <w:jc w:val="both"/>
        <w:rPr>
          <w:b/>
          <w:color w:val="000000"/>
          <w:shd w:val="clear" w:color="auto" w:fill="FFFFFF"/>
        </w:rPr>
      </w:pPr>
    </w:p>
    <w:p w:rsidR="00E13C5E" w:rsidRDefault="00E13C5E" w:rsidP="008A5930">
      <w:pPr>
        <w:pStyle w:val="a9"/>
        <w:ind w:left="0"/>
        <w:rPr>
          <w:b/>
        </w:rPr>
      </w:pPr>
    </w:p>
    <w:p w:rsidR="009C3D19" w:rsidRDefault="009C3D19" w:rsidP="00E13C5E">
      <w:pPr>
        <w:pStyle w:val="a9"/>
        <w:spacing w:after="0"/>
        <w:ind w:left="0" w:firstLine="709"/>
        <w:jc w:val="center"/>
        <w:rPr>
          <w:b/>
          <w:color w:val="000000"/>
        </w:rPr>
      </w:pPr>
      <w:r w:rsidRPr="00E13C5E">
        <w:rPr>
          <w:b/>
        </w:rPr>
        <w:t xml:space="preserve">СОДЕРЖАНИЕ </w:t>
      </w:r>
      <w:r w:rsidR="00E13C5E" w:rsidRPr="00E13C5E">
        <w:rPr>
          <w:b/>
          <w:color w:val="000000"/>
        </w:rPr>
        <w:t>УЧЕБНОГО ПРЕДМЕТА «ФИЗИКА»</w:t>
      </w:r>
    </w:p>
    <w:p w:rsidR="008A5930" w:rsidRDefault="008A5930" w:rsidP="00E13C5E">
      <w:pPr>
        <w:pStyle w:val="a9"/>
        <w:spacing w:after="0"/>
        <w:ind w:left="0" w:firstLine="709"/>
        <w:jc w:val="center"/>
        <w:rPr>
          <w:b/>
          <w:color w:val="000000"/>
        </w:rPr>
      </w:pPr>
    </w:p>
    <w:p w:rsidR="0062641C" w:rsidRDefault="0062641C" w:rsidP="0062641C">
      <w:pPr>
        <w:jc w:val="center"/>
        <w:rPr>
          <w:b/>
          <w:szCs w:val="28"/>
        </w:rPr>
      </w:pPr>
      <w:r>
        <w:rPr>
          <w:b/>
          <w:szCs w:val="28"/>
        </w:rPr>
        <w:t>Механика  (26 ч)</w:t>
      </w:r>
    </w:p>
    <w:p w:rsidR="0062641C" w:rsidRDefault="0062641C" w:rsidP="0062641C">
      <w:pPr>
        <w:jc w:val="both"/>
        <w:rPr>
          <w:szCs w:val="28"/>
        </w:rPr>
      </w:pPr>
      <w:r>
        <w:rPr>
          <w:szCs w:val="28"/>
        </w:rPr>
        <w:t xml:space="preserve">     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динамики, Всемирное тяготение. Законы сохранения в механике.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законов классической механики.</w:t>
      </w:r>
    </w:p>
    <w:p w:rsidR="0062641C" w:rsidRDefault="0062641C" w:rsidP="0062641C">
      <w:pPr>
        <w:jc w:val="both"/>
        <w:rPr>
          <w:szCs w:val="28"/>
        </w:rPr>
      </w:pPr>
    </w:p>
    <w:p w:rsidR="0062641C" w:rsidRDefault="0062641C" w:rsidP="0062641C">
      <w:pPr>
        <w:jc w:val="both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Обязательные лабораторные работы:</w:t>
      </w:r>
    </w:p>
    <w:p w:rsidR="0062641C" w:rsidRDefault="0062641C" w:rsidP="0062641C">
      <w:pPr>
        <w:jc w:val="both"/>
        <w:rPr>
          <w:i/>
          <w:szCs w:val="28"/>
        </w:rPr>
      </w:pPr>
      <w:r>
        <w:rPr>
          <w:b/>
          <w:i/>
          <w:szCs w:val="28"/>
          <w:u w:val="single"/>
        </w:rPr>
        <w:t>Лабораторная работа №1</w:t>
      </w:r>
      <w:r>
        <w:rPr>
          <w:i/>
          <w:szCs w:val="28"/>
        </w:rPr>
        <w:t xml:space="preserve"> «Изучение движения тела по окружности под действием сил тяжести и упругости»</w:t>
      </w:r>
    </w:p>
    <w:p w:rsidR="0062641C" w:rsidRDefault="0062641C" w:rsidP="0062641C">
      <w:pPr>
        <w:jc w:val="both"/>
        <w:rPr>
          <w:i/>
          <w:szCs w:val="28"/>
        </w:rPr>
      </w:pPr>
      <w:r>
        <w:rPr>
          <w:b/>
          <w:i/>
          <w:szCs w:val="28"/>
          <w:u w:val="single"/>
        </w:rPr>
        <w:t>Лабораторная работа №2</w:t>
      </w:r>
      <w:r>
        <w:rPr>
          <w:i/>
          <w:szCs w:val="28"/>
        </w:rPr>
        <w:t xml:space="preserve"> «Сохранение механической энергии при движении тела под действием сил тяжести и упругости»</w:t>
      </w:r>
    </w:p>
    <w:p w:rsidR="005A3FDF" w:rsidRDefault="005A3FDF" w:rsidP="0062641C">
      <w:pPr>
        <w:jc w:val="both"/>
        <w:rPr>
          <w:i/>
          <w:szCs w:val="28"/>
        </w:rPr>
      </w:pPr>
    </w:p>
    <w:p w:rsidR="005A3FDF" w:rsidRDefault="005A3FDF" w:rsidP="005A3FDF">
      <w:pPr>
        <w:jc w:val="center"/>
        <w:rPr>
          <w:b/>
          <w:bCs/>
          <w:lang w:eastAsia="en-US"/>
        </w:rPr>
      </w:pPr>
      <w:r w:rsidRPr="005A3FDF">
        <w:rPr>
          <w:b/>
          <w:bCs/>
          <w:lang w:eastAsia="en-US"/>
        </w:rPr>
        <w:t>Элементы статики</w:t>
      </w:r>
      <w:r>
        <w:rPr>
          <w:b/>
          <w:bCs/>
          <w:lang w:eastAsia="en-US"/>
        </w:rPr>
        <w:t>(1 ч)</w:t>
      </w:r>
    </w:p>
    <w:p w:rsidR="005A3FDF" w:rsidRPr="005A3FDF" w:rsidRDefault="005A3FDF" w:rsidP="005A3FDF">
      <w:pPr>
        <w:jc w:val="center"/>
        <w:rPr>
          <w:bCs/>
          <w:lang w:eastAsia="en-US"/>
        </w:rPr>
      </w:pPr>
      <w:r w:rsidRPr="005A3FDF">
        <w:t>Условия равновесия тел,</w:t>
      </w:r>
      <w:r w:rsidRPr="005A3FDF">
        <w:rPr>
          <w:bCs/>
          <w:shd w:val="clear" w:color="auto" w:fill="FFFFFF"/>
        </w:rPr>
        <w:t xml:space="preserve"> Правило моментов, устойчивые и неустойчивые</w:t>
      </w:r>
      <w:r>
        <w:rPr>
          <w:bCs/>
          <w:shd w:val="clear" w:color="auto" w:fill="FFFFFF"/>
        </w:rPr>
        <w:t xml:space="preserve"> </w:t>
      </w:r>
      <w:r w:rsidRPr="005A3FDF">
        <w:rPr>
          <w:shd w:val="clear" w:color="auto" w:fill="FFFFFF"/>
        </w:rPr>
        <w:t>состояния</w:t>
      </w:r>
      <w:proofErr w:type="gramStart"/>
      <w:r w:rsidRPr="005A3FDF">
        <w:rPr>
          <w:shd w:val="clear" w:color="auto" w:fill="FFFFFF"/>
        </w:rPr>
        <w:t> </w:t>
      </w:r>
      <w:r>
        <w:rPr>
          <w:shd w:val="clear" w:color="auto" w:fill="FFFFFF"/>
        </w:rPr>
        <w:t>.</w:t>
      </w:r>
      <w:proofErr w:type="gramEnd"/>
    </w:p>
    <w:p w:rsidR="005A3FDF" w:rsidRPr="005A3FDF" w:rsidRDefault="005A3FDF" w:rsidP="005A3FDF">
      <w:pPr>
        <w:jc w:val="center"/>
        <w:rPr>
          <w:i/>
          <w:szCs w:val="28"/>
        </w:rPr>
      </w:pPr>
    </w:p>
    <w:p w:rsidR="0062641C" w:rsidRDefault="0062641C" w:rsidP="0062641C">
      <w:pPr>
        <w:jc w:val="center"/>
        <w:rPr>
          <w:b/>
          <w:szCs w:val="28"/>
        </w:rPr>
      </w:pPr>
      <w:r>
        <w:rPr>
          <w:b/>
          <w:szCs w:val="28"/>
        </w:rPr>
        <w:t xml:space="preserve">Молекулярная физика и термодинамика </w:t>
      </w:r>
      <w:r w:rsidR="005A3FDF">
        <w:rPr>
          <w:b/>
          <w:szCs w:val="28"/>
        </w:rPr>
        <w:t>(16 ч)</w:t>
      </w:r>
    </w:p>
    <w:p w:rsidR="0062641C" w:rsidRDefault="0062641C" w:rsidP="0062641C">
      <w:pPr>
        <w:jc w:val="both"/>
        <w:rPr>
          <w:szCs w:val="28"/>
        </w:rPr>
      </w:pPr>
      <w:r>
        <w:rPr>
          <w:szCs w:val="28"/>
        </w:rPr>
        <w:t xml:space="preserve">     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 теплового движения  частиц вещества. Модель идеального газа. Давление газа. Уравнение состояния идеального газа. Строение и свойства жидкостей и твердых тел.</w:t>
      </w:r>
    </w:p>
    <w:p w:rsidR="0062641C" w:rsidRDefault="0062641C" w:rsidP="0062641C">
      <w:pPr>
        <w:jc w:val="both"/>
        <w:rPr>
          <w:szCs w:val="28"/>
        </w:rPr>
      </w:pPr>
      <w:r>
        <w:rPr>
          <w:szCs w:val="28"/>
        </w:rPr>
        <w:t xml:space="preserve">     Законы термодинамики. Порядок и хаос. Необратимость процессов природы. Тепловые двигатели и охрана  окружающей  среды.</w:t>
      </w:r>
    </w:p>
    <w:p w:rsidR="0062641C" w:rsidRDefault="0062641C" w:rsidP="0062641C">
      <w:pPr>
        <w:jc w:val="both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Обязательные лабораторные работы:</w:t>
      </w:r>
    </w:p>
    <w:p w:rsidR="0062641C" w:rsidRDefault="0062641C" w:rsidP="0062641C">
      <w:pPr>
        <w:rPr>
          <w:i/>
          <w:szCs w:val="28"/>
        </w:rPr>
      </w:pPr>
      <w:r>
        <w:rPr>
          <w:b/>
          <w:i/>
          <w:szCs w:val="28"/>
          <w:u w:val="single"/>
        </w:rPr>
        <w:t>Лабораторная работа №3</w:t>
      </w:r>
      <w:r>
        <w:rPr>
          <w:b/>
          <w:i/>
          <w:szCs w:val="28"/>
        </w:rPr>
        <w:t xml:space="preserve">  </w:t>
      </w:r>
      <w:r>
        <w:rPr>
          <w:i/>
          <w:szCs w:val="28"/>
        </w:rPr>
        <w:t>«Изучение закона Гей-Люссака»</w:t>
      </w:r>
    </w:p>
    <w:p w:rsidR="0062641C" w:rsidRDefault="0062641C" w:rsidP="0062641C">
      <w:pPr>
        <w:jc w:val="center"/>
        <w:rPr>
          <w:b/>
          <w:szCs w:val="28"/>
        </w:rPr>
      </w:pPr>
      <w:r>
        <w:rPr>
          <w:b/>
          <w:szCs w:val="28"/>
        </w:rPr>
        <w:t xml:space="preserve">Электродинамика </w:t>
      </w:r>
      <w:r w:rsidR="005A3FDF">
        <w:rPr>
          <w:b/>
          <w:szCs w:val="28"/>
        </w:rPr>
        <w:t>(22 ч)</w:t>
      </w:r>
      <w:r>
        <w:rPr>
          <w:b/>
          <w:szCs w:val="28"/>
        </w:rPr>
        <w:t xml:space="preserve"> </w:t>
      </w:r>
    </w:p>
    <w:p w:rsidR="0062641C" w:rsidRDefault="0062641C" w:rsidP="0062641C">
      <w:pPr>
        <w:jc w:val="both"/>
        <w:rPr>
          <w:szCs w:val="28"/>
        </w:rPr>
      </w:pPr>
      <w:r>
        <w:rPr>
          <w:szCs w:val="28"/>
        </w:rPr>
        <w:t xml:space="preserve">     Элементарный электрический заряд. Закон сохранения электрического заряда. Закон Кулона. Электрическое поле. Электрический ток. Закон Ома для полной цепи. Электрический ток в различных средах (металлы, газы, растворы и расплавы электролитов, вакуум, полупроводники)</w:t>
      </w:r>
    </w:p>
    <w:p w:rsidR="0062641C" w:rsidRDefault="0062641C" w:rsidP="0062641C">
      <w:pPr>
        <w:jc w:val="both"/>
        <w:rPr>
          <w:b/>
          <w:i/>
          <w:szCs w:val="28"/>
          <w:u w:val="single"/>
        </w:rPr>
      </w:pPr>
      <w:r>
        <w:rPr>
          <w:szCs w:val="28"/>
        </w:rPr>
        <w:t xml:space="preserve">   </w:t>
      </w:r>
    </w:p>
    <w:p w:rsidR="0062641C" w:rsidRDefault="0062641C" w:rsidP="0062641C">
      <w:pPr>
        <w:jc w:val="both"/>
        <w:rPr>
          <w:i/>
          <w:szCs w:val="28"/>
        </w:rPr>
      </w:pPr>
      <w:r>
        <w:rPr>
          <w:b/>
          <w:i/>
          <w:szCs w:val="28"/>
          <w:u w:val="single"/>
        </w:rPr>
        <w:t xml:space="preserve">Лабораторная работа №4 </w:t>
      </w:r>
      <w:r>
        <w:rPr>
          <w:szCs w:val="28"/>
        </w:rPr>
        <w:t xml:space="preserve"> </w:t>
      </w:r>
      <w:r>
        <w:rPr>
          <w:i/>
          <w:szCs w:val="28"/>
        </w:rPr>
        <w:t>««Изучение последовательного и параллельного соединения проводников»</w:t>
      </w:r>
    </w:p>
    <w:p w:rsidR="0062641C" w:rsidRDefault="0062641C" w:rsidP="0062641C">
      <w:pPr>
        <w:jc w:val="both"/>
        <w:rPr>
          <w:i/>
          <w:szCs w:val="28"/>
        </w:rPr>
      </w:pPr>
      <w:r>
        <w:rPr>
          <w:b/>
          <w:i/>
          <w:szCs w:val="28"/>
          <w:u w:val="single"/>
        </w:rPr>
        <w:t>Лабораторная работа №5</w:t>
      </w:r>
      <w:r>
        <w:rPr>
          <w:b/>
          <w:i/>
          <w:szCs w:val="28"/>
        </w:rPr>
        <w:t xml:space="preserve">  </w:t>
      </w:r>
      <w:r>
        <w:rPr>
          <w:i/>
          <w:szCs w:val="28"/>
        </w:rPr>
        <w:t>« Измерение ЭДС и внутреннего сопротивления источника тока»</w:t>
      </w:r>
    </w:p>
    <w:p w:rsidR="0062641C" w:rsidRDefault="0062641C" w:rsidP="0062641C">
      <w:pPr>
        <w:jc w:val="both"/>
        <w:rPr>
          <w:i/>
          <w:szCs w:val="28"/>
        </w:rPr>
      </w:pPr>
    </w:p>
    <w:p w:rsidR="00E13C5E" w:rsidRPr="00E13C5E" w:rsidRDefault="00E13C5E" w:rsidP="00E13C5E">
      <w:pPr>
        <w:pStyle w:val="a9"/>
        <w:spacing w:after="0"/>
        <w:ind w:left="0" w:firstLine="709"/>
        <w:jc w:val="center"/>
        <w:rPr>
          <w:b/>
          <w:color w:val="000000"/>
        </w:rPr>
      </w:pPr>
    </w:p>
    <w:p w:rsidR="00E13C5E" w:rsidRDefault="00E13C5E" w:rsidP="0062641C">
      <w:pPr>
        <w:pStyle w:val="c52"/>
        <w:shd w:val="clear" w:color="auto" w:fill="FFFFFF"/>
        <w:spacing w:before="0" w:beforeAutospacing="0" w:after="0" w:afterAutospacing="0"/>
        <w:ind w:firstLine="709"/>
        <w:jc w:val="center"/>
        <w:rPr>
          <w:rStyle w:val="c26"/>
          <w:b/>
          <w:color w:val="000000"/>
        </w:rPr>
      </w:pPr>
      <w:r w:rsidRPr="00E13C5E">
        <w:rPr>
          <w:rStyle w:val="c26"/>
          <w:b/>
          <w:color w:val="000000"/>
        </w:rPr>
        <w:t>Итоговое повторение(</w:t>
      </w:r>
      <w:r w:rsidR="005A3FDF">
        <w:rPr>
          <w:rStyle w:val="c26"/>
          <w:b/>
          <w:color w:val="000000"/>
        </w:rPr>
        <w:t xml:space="preserve">3 </w:t>
      </w:r>
      <w:r w:rsidRPr="00E13C5E">
        <w:rPr>
          <w:rStyle w:val="c26"/>
          <w:b/>
          <w:color w:val="000000"/>
        </w:rPr>
        <w:t>ч)</w:t>
      </w:r>
    </w:p>
    <w:p w:rsidR="00082E79" w:rsidRDefault="00082E79" w:rsidP="003422CF">
      <w:pPr>
        <w:ind w:firstLine="567"/>
        <w:jc w:val="both"/>
      </w:pPr>
    </w:p>
    <w:p w:rsidR="003422CF" w:rsidRDefault="003422CF" w:rsidP="003422CF">
      <w:pPr>
        <w:ind w:firstLine="709"/>
        <w:jc w:val="both"/>
        <w:rPr>
          <w:rFonts w:ascii="Calibri" w:hAnsi="Calibri"/>
          <w:color w:val="000000"/>
          <w:sz w:val="22"/>
          <w:szCs w:val="22"/>
          <w:shd w:val="clear" w:color="auto" w:fill="FFFFFF"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62641C" w:rsidRDefault="0062641C" w:rsidP="003422CF">
      <w:pPr>
        <w:pStyle w:val="a9"/>
        <w:jc w:val="center"/>
        <w:rPr>
          <w:b/>
        </w:rPr>
      </w:pPr>
    </w:p>
    <w:p w:rsidR="0062641C" w:rsidRDefault="0062641C" w:rsidP="005A3FDF">
      <w:pPr>
        <w:pStyle w:val="a9"/>
        <w:ind w:left="0"/>
        <w:rPr>
          <w:b/>
        </w:rPr>
      </w:pPr>
    </w:p>
    <w:p w:rsidR="006B172E" w:rsidRPr="008A5930" w:rsidRDefault="006B172E" w:rsidP="006B172E">
      <w:pPr>
        <w:pBdr>
          <w:bottom w:val="single" w:sz="6" w:space="1" w:color="D6DDB9"/>
        </w:pBdr>
        <w:shd w:val="clear" w:color="auto" w:fill="FFFFFF"/>
        <w:spacing w:line="288" w:lineRule="auto"/>
        <w:ind w:firstLine="709"/>
        <w:jc w:val="center"/>
        <w:rPr>
          <w:b/>
          <w:bCs/>
          <w:iCs/>
          <w:sz w:val="28"/>
          <w:szCs w:val="28"/>
        </w:rPr>
      </w:pPr>
      <w:r w:rsidRPr="008A5930">
        <w:rPr>
          <w:b/>
          <w:bCs/>
          <w:iCs/>
          <w:sz w:val="28"/>
          <w:szCs w:val="28"/>
        </w:rPr>
        <w:t>Планируемые результаты учебного предмета «Физика»</w:t>
      </w:r>
    </w:p>
    <w:p w:rsidR="006B172E" w:rsidRPr="006B172E" w:rsidRDefault="006B172E" w:rsidP="006B172E">
      <w:pPr>
        <w:shd w:val="clear" w:color="auto" w:fill="FFFFFF"/>
        <w:spacing w:line="288" w:lineRule="auto"/>
        <w:ind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Предметными результатами изучения физики в 10 классе являются:</w:t>
      </w:r>
    </w:p>
    <w:p w:rsidR="006B172E" w:rsidRPr="006B172E" w:rsidRDefault="006B172E" w:rsidP="006B172E">
      <w:pPr>
        <w:shd w:val="clear" w:color="auto" w:fill="FFFFFF"/>
        <w:spacing w:line="288" w:lineRule="auto"/>
        <w:ind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b/>
          <w:bCs/>
          <w:color w:val="000000"/>
        </w:rPr>
        <w:t>понимание</w:t>
      </w:r>
      <w:r w:rsidRPr="006B172E">
        <w:rPr>
          <w:color w:val="000000"/>
        </w:rPr>
        <w:t>:</w:t>
      </w:r>
    </w:p>
    <w:p w:rsidR="006B172E" w:rsidRPr="006B172E" w:rsidRDefault="006B172E" w:rsidP="006B172E">
      <w:pPr>
        <w:numPr>
          <w:ilvl w:val="0"/>
          <w:numId w:val="13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физических терминов: тело, вещество, материя, роли ученых нашей страны в развитии современной физики и влиянии на технический и социальный прогресс;</w:t>
      </w:r>
    </w:p>
    <w:p w:rsidR="006B172E" w:rsidRPr="006B172E" w:rsidRDefault="006B172E" w:rsidP="006B172E">
      <w:pPr>
        <w:numPr>
          <w:ilvl w:val="0"/>
          <w:numId w:val="13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proofErr w:type="gramStart"/>
      <w:r w:rsidRPr="006B172E">
        <w:rPr>
          <w:color w:val="000000"/>
        </w:rPr>
        <w:t>и способность объяснять физические явления: диффузия, большая сжимаемость газов, малая сжимаемость жидкостей и твердых тел, механическое движение, равномерное и неравномерное движение, инерция, всемирное тяготение,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увеличения давления, равновесие тел, превращение одного вида механической энергии в другой;</w:t>
      </w:r>
      <w:proofErr w:type="gramEnd"/>
    </w:p>
    <w:p w:rsidR="006B172E" w:rsidRPr="006B172E" w:rsidRDefault="006B172E" w:rsidP="006B172E">
      <w:pPr>
        <w:numPr>
          <w:ilvl w:val="0"/>
          <w:numId w:val="13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 </w:t>
      </w:r>
      <w:proofErr w:type="gramStart"/>
      <w:r w:rsidRPr="006B172E">
        <w:rPr>
          <w:color w:val="000000"/>
        </w:rPr>
        <w:t>смысла таких терминов, как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6B172E" w:rsidRPr="006B172E" w:rsidRDefault="006B172E" w:rsidP="006B172E">
      <w:pPr>
        <w:numPr>
          <w:ilvl w:val="0"/>
          <w:numId w:val="13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proofErr w:type="gramStart"/>
      <w:r w:rsidRPr="006B172E">
        <w:rPr>
          <w:color w:val="000000"/>
        </w:rPr>
        <w:t>что такое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6B172E" w:rsidRPr="006B172E" w:rsidRDefault="006B172E" w:rsidP="006B172E">
      <w:pPr>
        <w:numPr>
          <w:ilvl w:val="0"/>
          <w:numId w:val="13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смысл физических законов</w:t>
      </w:r>
      <w:r w:rsidRPr="006B172E">
        <w:rPr>
          <w:b/>
          <w:bCs/>
          <w:i/>
          <w:iCs/>
          <w:color w:val="000000"/>
        </w:rPr>
        <w:t> </w:t>
      </w:r>
      <w:r w:rsidRPr="006B172E">
        <w:rPr>
          <w:color w:val="000000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6B172E" w:rsidRPr="006B172E" w:rsidRDefault="006B172E" w:rsidP="006B172E">
      <w:pPr>
        <w:numPr>
          <w:ilvl w:val="0"/>
          <w:numId w:val="13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вклад российских и зарубежных ученых, оказавших наибольшее влияние на развитие физики.</w:t>
      </w:r>
    </w:p>
    <w:p w:rsidR="006B172E" w:rsidRPr="006B172E" w:rsidRDefault="006B172E" w:rsidP="006B172E">
      <w:pPr>
        <w:shd w:val="clear" w:color="auto" w:fill="FFFFFF"/>
        <w:spacing w:line="288" w:lineRule="auto"/>
        <w:ind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b/>
          <w:bCs/>
          <w:color w:val="000000"/>
        </w:rPr>
        <w:t>умение:</w:t>
      </w:r>
    </w:p>
    <w:p w:rsidR="006B172E" w:rsidRPr="006B172E" w:rsidRDefault="006B172E" w:rsidP="006B172E">
      <w:pPr>
        <w:numPr>
          <w:ilvl w:val="0"/>
          <w:numId w:val="14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пользоваться СИ и переводить единицы измерения физических величин в кратные и дольные единицы;</w:t>
      </w:r>
    </w:p>
    <w:p w:rsidR="006B172E" w:rsidRPr="006B172E" w:rsidRDefault="006B172E" w:rsidP="006B172E">
      <w:pPr>
        <w:numPr>
          <w:ilvl w:val="0"/>
          <w:numId w:val="14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отличать гипотезы от научных теорий; делать выводы на основе экспериментальных данных;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6B172E" w:rsidRPr="006B172E" w:rsidRDefault="006B172E" w:rsidP="006B172E">
      <w:pPr>
        <w:numPr>
          <w:ilvl w:val="0"/>
          <w:numId w:val="14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приводить примеры практического использования физических знаний:</w:t>
      </w:r>
      <w:r w:rsidRPr="006B172E">
        <w:rPr>
          <w:b/>
          <w:bCs/>
          <w:i/>
          <w:iCs/>
          <w:color w:val="000000"/>
        </w:rPr>
        <w:t> </w:t>
      </w:r>
      <w:r w:rsidRPr="006B172E">
        <w:rPr>
          <w:color w:val="000000"/>
        </w:rPr>
        <w:t>законов механики, термодинамики и электродинамики в энергетике; различных видов электромагнитных излучений для развития радио- и телекоммуникаций, квантовой физики в создании ядерной энергетики, лазеров;</w:t>
      </w:r>
    </w:p>
    <w:p w:rsidR="006B172E" w:rsidRPr="006B172E" w:rsidRDefault="006B172E" w:rsidP="006B172E">
      <w:pPr>
        <w:numPr>
          <w:ilvl w:val="0"/>
          <w:numId w:val="14"/>
        </w:numPr>
        <w:shd w:val="clear" w:color="auto" w:fill="FFFFFF"/>
        <w:spacing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 w:rsidRPr="006B172E">
        <w:rPr>
          <w:color w:val="000000"/>
        </w:rPr>
        <w:t>использовать полученные знания в повседневной жизни (быт, экология, охрана окружающей среды).</w:t>
      </w:r>
    </w:p>
    <w:p w:rsidR="006B172E" w:rsidRPr="006B172E" w:rsidRDefault="006B172E" w:rsidP="006B172E">
      <w:pPr>
        <w:shd w:val="clear" w:color="auto" w:fill="FFFFFF"/>
        <w:spacing w:line="288" w:lineRule="auto"/>
        <w:jc w:val="both"/>
        <w:rPr>
          <w:rFonts w:ascii="Courier New" w:hAnsi="Courier New" w:cs="Courier New"/>
          <w:color w:val="000000"/>
        </w:rPr>
      </w:pPr>
    </w:p>
    <w:p w:rsidR="006B172E" w:rsidRDefault="006B172E" w:rsidP="006B172E">
      <w:pPr>
        <w:pStyle w:val="c1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b/>
          <w:bCs/>
          <w:color w:val="000000"/>
        </w:rPr>
        <w:t>Общими предметными результатами обучения физике в основной школе являются: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 xml:space="preserve">–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</w:t>
      </w:r>
      <w:r>
        <w:rPr>
          <w:rStyle w:val="c24"/>
          <w:color w:val="000000"/>
        </w:rPr>
        <w:lastRenderedPageBreak/>
        <w:t>обнаруживать зависимости между физическими величинами, объяснять полученные результаты и делать выводы; оценивать границы погрешностей результатов измерений;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умения применять теоретические знания по физике на практике, решать физические задачи на применение полученных знаний;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понимание принципов действия машин, приборов и технических устройств, с которыми каждый человек постоянно встречается в повседневной жизни, и способы обеспечения безопасности при их использовании;</w:t>
      </w:r>
    </w:p>
    <w:p w:rsidR="006B172E" w:rsidRDefault="006B172E" w:rsidP="006B172E">
      <w:pPr>
        <w:pStyle w:val="c1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b/>
          <w:bCs/>
          <w:color w:val="000000"/>
        </w:rPr>
        <w:t>Частными предметными результатами </w:t>
      </w:r>
      <w:r>
        <w:rPr>
          <w:rStyle w:val="c24"/>
          <w:color w:val="000000"/>
        </w:rPr>
        <w:t>обучения физике в основной школе, на которых основываются общие результаты, являются: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понимание и способность объяснять такие физические явления, как свободное падение тел, колебания нитяного и пружинного маятников, атмосферное давление, плавание тел, электризацию тел, нагревание проводников электрическим током, электромагнитную индукцию, отражение и преломление света, дисперсию света, возникновение линейчатого спектра излучения;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proofErr w:type="gramStart"/>
      <w:r>
        <w:rPr>
          <w:rStyle w:val="c24"/>
          <w:color w:val="000000"/>
        </w:rPr>
        <w:t xml:space="preserve">– умения измерять расстояние, промежуток времени, скорость, ускорение, массу, силу, импульс, работу силы, мощность, кинетическую энергию, потенциальную энергию, температуру, количество теплоты, удельную </w:t>
      </w:r>
      <w:proofErr w:type="spellStart"/>
      <w:r>
        <w:rPr>
          <w:rStyle w:val="c24"/>
          <w:color w:val="000000"/>
        </w:rPr>
        <w:t>теплоѐмкость</w:t>
      </w:r>
      <w:proofErr w:type="spellEnd"/>
      <w:r>
        <w:rPr>
          <w:rStyle w:val="c24"/>
          <w:color w:val="000000"/>
        </w:rPr>
        <w:t xml:space="preserve"> вещества, удельную теплоту плавления вещества,;</w:t>
      </w:r>
      <w:proofErr w:type="gramEnd"/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proofErr w:type="gramStart"/>
      <w:r>
        <w:rPr>
          <w:rStyle w:val="c24"/>
          <w:color w:val="000000"/>
        </w:rPr>
        <w:t xml:space="preserve">– 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</w:t>
      </w:r>
      <w:proofErr w:type="spellStart"/>
      <w:r>
        <w:rPr>
          <w:rStyle w:val="c24"/>
          <w:color w:val="000000"/>
        </w:rPr>
        <w:t>объѐма</w:t>
      </w:r>
      <w:proofErr w:type="spellEnd"/>
      <w:r>
        <w:rPr>
          <w:rStyle w:val="c24"/>
          <w:color w:val="000000"/>
        </w:rPr>
        <w:t xml:space="preserve"> вытесненной воды, периода колебаний маятника от его длины, силы тока на участке цепи от электрического напряжения, электрического сопротивления проводника от его</w:t>
      </w:r>
      <w:proofErr w:type="gramEnd"/>
      <w:r>
        <w:rPr>
          <w:rStyle w:val="c24"/>
          <w:color w:val="000000"/>
        </w:rPr>
        <w:t xml:space="preserve"> длины, площади поперечного сечения и материала, направления индукционного тока от условий его возбуждения, угла отражения от угла падения света;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 xml:space="preserve">– понимание смысла основных физических законов и умение применять на их практике: законы динамики Ньютона, закон всемирного тяготения, законы Паскаля и Архимеда, закон сохранения импульса, закон сохранения энергии, закон сохранения электрического заряда, закон Ома для участка цепи, закон </w:t>
      </w:r>
      <w:proofErr w:type="gramStart"/>
      <w:r>
        <w:rPr>
          <w:rStyle w:val="c24"/>
          <w:color w:val="000000"/>
        </w:rPr>
        <w:t>Джоуля–Ленца</w:t>
      </w:r>
      <w:proofErr w:type="gramEnd"/>
      <w:r>
        <w:rPr>
          <w:rStyle w:val="c24"/>
          <w:color w:val="000000"/>
        </w:rPr>
        <w:t>;</w:t>
      </w:r>
    </w:p>
    <w:p w:rsidR="006B172E" w:rsidRDefault="006B172E" w:rsidP="006B172E">
      <w:pPr>
        <w:pStyle w:val="c1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ascii="Courier New" w:hAnsi="Courier New" w:cs="Courier New"/>
          <w:color w:val="000000"/>
        </w:rPr>
      </w:pPr>
      <w:proofErr w:type="spellStart"/>
      <w:r>
        <w:rPr>
          <w:rStyle w:val="c24"/>
          <w:b/>
          <w:bCs/>
          <w:color w:val="000000"/>
        </w:rPr>
        <w:t>Метапредметными</w:t>
      </w:r>
      <w:proofErr w:type="spellEnd"/>
      <w:r>
        <w:rPr>
          <w:rStyle w:val="c24"/>
          <w:b/>
          <w:bCs/>
          <w:color w:val="000000"/>
        </w:rPr>
        <w:t xml:space="preserve"> результатами </w:t>
      </w:r>
      <w:r>
        <w:rPr>
          <w:rStyle w:val="c24"/>
          <w:color w:val="000000"/>
        </w:rPr>
        <w:t>обучения физике в основной школе являются: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</w:t>
      </w:r>
    </w:p>
    <w:p w:rsidR="006B172E" w:rsidRDefault="006B172E" w:rsidP="006B172E">
      <w:pPr>
        <w:pStyle w:val="c19"/>
        <w:shd w:val="clear" w:color="auto" w:fill="FFFFFF"/>
        <w:spacing w:before="0" w:beforeAutospacing="0" w:after="0" w:afterAutospacing="0" w:line="288" w:lineRule="auto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действий;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понимание различий между исходными фактами и гипотезами для их объяснения, теоретическими моделями и реальными объектами,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 xml:space="preserve">–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 развитие монологической и диалогической речи, умения выражать свои </w:t>
      </w:r>
      <w:r>
        <w:rPr>
          <w:rStyle w:val="c24"/>
          <w:color w:val="000000"/>
        </w:rPr>
        <w:lastRenderedPageBreak/>
        <w:t>мысли и способности выслушивать собеседника, понимать его точку зрения, признавать право другого человека на иное мнение;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 xml:space="preserve">– освоение </w:t>
      </w:r>
      <w:proofErr w:type="spellStart"/>
      <w:r>
        <w:rPr>
          <w:rStyle w:val="c24"/>
          <w:color w:val="000000"/>
        </w:rPr>
        <w:t>приѐмов</w:t>
      </w:r>
      <w:proofErr w:type="spellEnd"/>
      <w:r>
        <w:rPr>
          <w:rStyle w:val="c24"/>
          <w:color w:val="000000"/>
        </w:rPr>
        <w:t xml:space="preserve"> действий в нестандартных ситуациях, овладение эвристическими методами решения проблем;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6B172E" w:rsidRDefault="006B172E" w:rsidP="006B172E">
      <w:pPr>
        <w:pStyle w:val="c1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b/>
          <w:bCs/>
          <w:color w:val="000000"/>
        </w:rPr>
        <w:t>Личностными результатами </w:t>
      </w:r>
      <w:r>
        <w:rPr>
          <w:rStyle w:val="c24"/>
          <w:color w:val="000000"/>
        </w:rPr>
        <w:t>обучения физике в основной школе являются: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 xml:space="preserve">– </w:t>
      </w:r>
      <w:proofErr w:type="spellStart"/>
      <w:r>
        <w:rPr>
          <w:rStyle w:val="c24"/>
          <w:color w:val="000000"/>
        </w:rPr>
        <w:t>сформированность</w:t>
      </w:r>
      <w:proofErr w:type="spellEnd"/>
      <w:r>
        <w:rPr>
          <w:rStyle w:val="c24"/>
          <w:color w:val="000000"/>
        </w:rPr>
        <w:t xml:space="preserve"> познавательных интересов, интеллектуальных и творческих способностей учащихся;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 xml:space="preserve">– </w:t>
      </w:r>
      <w:proofErr w:type="spellStart"/>
      <w:r>
        <w:rPr>
          <w:rStyle w:val="c24"/>
          <w:color w:val="000000"/>
        </w:rPr>
        <w:t>убеждѐнность</w:t>
      </w:r>
      <w:proofErr w:type="spellEnd"/>
      <w:r>
        <w:rPr>
          <w:rStyle w:val="c24"/>
          <w:color w:val="000000"/>
        </w:rPr>
        <w:t xml:space="preserve">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самостоятельность в приобретении новых знаний и практических умений;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готовность к выбору жизненного пути в соответствии с собственными интересами и возможностями;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мотивация образовательной деятельности школьников на основе личностн</w:t>
      </w:r>
      <w:proofErr w:type="gramStart"/>
      <w:r>
        <w:rPr>
          <w:rStyle w:val="c24"/>
          <w:color w:val="000000"/>
        </w:rPr>
        <w:t>о-</w:t>
      </w:r>
      <w:proofErr w:type="gramEnd"/>
      <w:r>
        <w:rPr>
          <w:rStyle w:val="c24"/>
          <w:color w:val="000000"/>
        </w:rPr>
        <w:t xml:space="preserve"> ориентированного подхода.</w:t>
      </w:r>
    </w:p>
    <w:p w:rsidR="006B172E" w:rsidRDefault="006B172E" w:rsidP="006B172E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uto"/>
        <w:ind w:left="0" w:firstLine="709"/>
        <w:jc w:val="both"/>
        <w:rPr>
          <w:rFonts w:ascii="Courier New" w:hAnsi="Courier New" w:cs="Courier New"/>
          <w:color w:val="000000"/>
        </w:rPr>
      </w:pPr>
      <w:r>
        <w:rPr>
          <w:rStyle w:val="c24"/>
          <w:color w:val="000000"/>
        </w:rPr>
        <w:t>– формирование ценностных отношений друг к другу, к учителю, к авторам открытий и изобретений, к результатам обучения.</w:t>
      </w: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082E79" w:rsidRDefault="00082E79" w:rsidP="003422CF">
      <w:pPr>
        <w:pStyle w:val="a9"/>
        <w:jc w:val="center"/>
        <w:rPr>
          <w:b/>
        </w:rPr>
      </w:pPr>
    </w:p>
    <w:p w:rsidR="006B172E" w:rsidRDefault="006B172E" w:rsidP="003422CF">
      <w:pPr>
        <w:pStyle w:val="a9"/>
        <w:jc w:val="center"/>
        <w:rPr>
          <w:b/>
        </w:rPr>
      </w:pPr>
    </w:p>
    <w:p w:rsidR="006B172E" w:rsidRDefault="006B172E" w:rsidP="003422CF">
      <w:pPr>
        <w:pStyle w:val="a9"/>
        <w:jc w:val="center"/>
        <w:rPr>
          <w:b/>
        </w:rPr>
      </w:pPr>
    </w:p>
    <w:p w:rsidR="00082E79" w:rsidRDefault="00082E79" w:rsidP="009C3D19">
      <w:pPr>
        <w:pStyle w:val="a9"/>
        <w:ind w:left="0"/>
        <w:rPr>
          <w:b/>
        </w:rPr>
      </w:pPr>
    </w:p>
    <w:p w:rsidR="0083417D" w:rsidRDefault="0083417D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5A3FDF" w:rsidRDefault="005A3FDF" w:rsidP="009C3D19">
      <w:pPr>
        <w:pStyle w:val="a9"/>
        <w:ind w:left="0"/>
        <w:rPr>
          <w:b/>
        </w:rPr>
      </w:pPr>
    </w:p>
    <w:p w:rsidR="008A5930" w:rsidRDefault="008A5930" w:rsidP="009C3D19">
      <w:pPr>
        <w:pStyle w:val="a9"/>
        <w:ind w:left="0"/>
        <w:rPr>
          <w:b/>
        </w:rPr>
      </w:pPr>
    </w:p>
    <w:p w:rsidR="008A5930" w:rsidRDefault="008A5930" w:rsidP="009C3D19">
      <w:pPr>
        <w:pStyle w:val="a9"/>
        <w:ind w:left="0"/>
        <w:rPr>
          <w:b/>
        </w:rPr>
      </w:pPr>
    </w:p>
    <w:p w:rsidR="009C3D19" w:rsidRDefault="009C3D19" w:rsidP="009C3D19">
      <w:pPr>
        <w:jc w:val="center"/>
        <w:outlineLvl w:val="2"/>
        <w:rPr>
          <w:b/>
          <w:bCs/>
          <w:color w:val="000000"/>
          <w:sz w:val="28"/>
          <w:szCs w:val="28"/>
        </w:rPr>
      </w:pPr>
      <w:r w:rsidRPr="00331FB0">
        <w:rPr>
          <w:b/>
          <w:bCs/>
          <w:color w:val="000000"/>
          <w:sz w:val="28"/>
          <w:szCs w:val="28"/>
        </w:rPr>
        <w:t>Тематическое планирование по дисциплине «___физика __»</w:t>
      </w:r>
    </w:p>
    <w:p w:rsidR="009C3D19" w:rsidRDefault="009C3D19" w:rsidP="009C3D19">
      <w:pPr>
        <w:jc w:val="center"/>
        <w:outlineLvl w:val="2"/>
        <w:rPr>
          <w:b/>
          <w:bCs/>
          <w:color w:val="000000"/>
          <w:sz w:val="28"/>
          <w:szCs w:val="28"/>
        </w:rPr>
      </w:pPr>
    </w:p>
    <w:p w:rsidR="009C3D19" w:rsidRDefault="009C3D19" w:rsidP="009C3D19">
      <w:pPr>
        <w:pStyle w:val="a9"/>
        <w:ind w:left="0"/>
        <w:rPr>
          <w:b/>
          <w:color w:val="000000"/>
        </w:rPr>
      </w:pPr>
    </w:p>
    <w:tbl>
      <w:tblPr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211"/>
        <w:gridCol w:w="1347"/>
        <w:gridCol w:w="1453"/>
        <w:gridCol w:w="1362"/>
        <w:gridCol w:w="1454"/>
        <w:gridCol w:w="1080"/>
        <w:gridCol w:w="15"/>
        <w:gridCol w:w="1245"/>
      </w:tblGrid>
      <w:tr w:rsidR="003422CF" w:rsidRPr="00E22EC3" w:rsidTr="005A3FDF">
        <w:trPr>
          <w:trHeight w:val="330"/>
        </w:trPr>
        <w:tc>
          <w:tcPr>
            <w:tcW w:w="606" w:type="dxa"/>
            <w:vMerge w:val="restart"/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 w:rsidRPr="00E22EC3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E22EC3">
              <w:rPr>
                <w:b/>
                <w:bCs/>
                <w:color w:val="000000"/>
              </w:rPr>
              <w:t>п</w:t>
            </w:r>
            <w:proofErr w:type="gramEnd"/>
            <w:r w:rsidRPr="00E22EC3">
              <w:rPr>
                <w:b/>
                <w:bCs/>
                <w:color w:val="000000"/>
              </w:rPr>
              <w:t>/п</w:t>
            </w:r>
          </w:p>
        </w:tc>
        <w:tc>
          <w:tcPr>
            <w:tcW w:w="2211" w:type="dxa"/>
            <w:vMerge w:val="restart"/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 w:rsidRPr="00E22EC3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1347" w:type="dxa"/>
            <w:vMerge w:val="restart"/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 w:rsidRPr="00E22EC3">
              <w:rPr>
                <w:b/>
                <w:bCs/>
                <w:color w:val="000000"/>
              </w:rPr>
              <w:t xml:space="preserve">Максимальная нагрузка учащегося, </w:t>
            </w:r>
            <w:proofErr w:type="gramStart"/>
            <w:r w:rsidRPr="00E22EC3">
              <w:rPr>
                <w:b/>
                <w:bCs/>
                <w:color w:val="000000"/>
              </w:rPr>
              <w:t>ч</w:t>
            </w:r>
            <w:proofErr w:type="gramEnd"/>
            <w:r w:rsidRPr="00E22EC3">
              <w:rPr>
                <w:b/>
                <w:bCs/>
                <w:color w:val="000000"/>
              </w:rPr>
              <w:t>.</w:t>
            </w:r>
          </w:p>
        </w:tc>
        <w:tc>
          <w:tcPr>
            <w:tcW w:w="6609" w:type="dxa"/>
            <w:gridSpan w:val="6"/>
            <w:tcBorders>
              <w:bottom w:val="single" w:sz="4" w:space="0" w:color="auto"/>
            </w:tcBorders>
          </w:tcPr>
          <w:p w:rsidR="003422CF" w:rsidRPr="00E22EC3" w:rsidRDefault="003422CF" w:rsidP="003422CF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/>
              </w:rPr>
            </w:pPr>
            <w:r w:rsidRPr="00E22EC3">
              <w:rPr>
                <w:b/>
                <w:bCs/>
                <w:color w:val="000000"/>
              </w:rPr>
              <w:t>Из них</w:t>
            </w:r>
          </w:p>
        </w:tc>
      </w:tr>
      <w:tr w:rsidR="003422CF" w:rsidRPr="00E22EC3" w:rsidTr="005A3FDF">
        <w:trPr>
          <w:trHeight w:val="480"/>
        </w:trPr>
        <w:tc>
          <w:tcPr>
            <w:tcW w:w="606" w:type="dxa"/>
            <w:vMerge/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211" w:type="dxa"/>
            <w:vMerge/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347" w:type="dxa"/>
            <w:vMerge/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 w:rsidRPr="00E22EC3">
              <w:rPr>
                <w:b/>
                <w:bCs/>
                <w:color w:val="000000"/>
              </w:rPr>
              <w:t xml:space="preserve">Теоретическое обучение, </w:t>
            </w:r>
            <w:proofErr w:type="gramStart"/>
            <w:r w:rsidRPr="00E22EC3">
              <w:rPr>
                <w:b/>
                <w:bCs/>
                <w:color w:val="000000"/>
              </w:rPr>
              <w:t>ч</w:t>
            </w:r>
            <w:proofErr w:type="gramEnd"/>
            <w:r w:rsidRPr="00E22EC3">
              <w:rPr>
                <w:b/>
                <w:bCs/>
                <w:color w:val="000000"/>
              </w:rPr>
              <w:t>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Лабораторные</w:t>
            </w:r>
            <w:r w:rsidRPr="00E22EC3">
              <w:rPr>
                <w:b/>
                <w:bCs/>
                <w:color w:val="000000"/>
              </w:rPr>
              <w:t>работы</w:t>
            </w:r>
            <w:proofErr w:type="spellEnd"/>
            <w:r w:rsidRPr="00E22EC3">
              <w:rPr>
                <w:b/>
                <w:bCs/>
                <w:color w:val="000000"/>
              </w:rPr>
              <w:t>, ч.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Контрольная </w:t>
            </w:r>
            <w:r w:rsidRPr="00E22EC3">
              <w:rPr>
                <w:b/>
                <w:bCs/>
                <w:color w:val="000000"/>
              </w:rPr>
              <w:t>рабо</w:t>
            </w:r>
            <w:r>
              <w:rPr>
                <w:b/>
                <w:bCs/>
                <w:color w:val="000000"/>
              </w:rPr>
              <w:t>та</w:t>
            </w:r>
            <w:r w:rsidRPr="00E22EC3">
              <w:rPr>
                <w:b/>
                <w:bCs/>
                <w:color w:val="000000"/>
              </w:rPr>
              <w:t xml:space="preserve">, </w:t>
            </w:r>
            <w:proofErr w:type="gramStart"/>
            <w:r w:rsidRPr="00E22EC3">
              <w:rPr>
                <w:b/>
                <w:bCs/>
                <w:color w:val="000000"/>
              </w:rPr>
              <w:t>ч</w:t>
            </w:r>
            <w:proofErr w:type="gramEnd"/>
            <w:r w:rsidRPr="00E22EC3">
              <w:rPr>
                <w:b/>
                <w:bCs/>
                <w:color w:val="000000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Экскурсии, </w:t>
            </w:r>
            <w:proofErr w:type="gramStart"/>
            <w:r>
              <w:rPr>
                <w:b/>
                <w:bCs/>
                <w:color w:val="000000"/>
              </w:rPr>
              <w:t>ч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</w:tcPr>
          <w:p w:rsidR="003422CF" w:rsidRPr="00E22EC3" w:rsidRDefault="003422C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Самостоятельня</w:t>
            </w:r>
            <w:proofErr w:type="spellEnd"/>
            <w:r>
              <w:rPr>
                <w:b/>
                <w:bCs/>
                <w:color w:val="000000"/>
              </w:rPr>
              <w:t xml:space="preserve"> работа, </w:t>
            </w:r>
            <w:proofErr w:type="gramStart"/>
            <w:r>
              <w:rPr>
                <w:b/>
                <w:bCs/>
                <w:color w:val="000000"/>
              </w:rPr>
              <w:t>ч</w:t>
            </w:r>
            <w:proofErr w:type="gramEnd"/>
          </w:p>
        </w:tc>
      </w:tr>
      <w:tr w:rsidR="005A3FDF" w:rsidRPr="00E22EC3" w:rsidTr="005A3FDF">
        <w:trPr>
          <w:trHeight w:val="708"/>
        </w:trPr>
        <w:tc>
          <w:tcPr>
            <w:tcW w:w="606" w:type="dxa"/>
            <w:vAlign w:val="center"/>
          </w:tcPr>
          <w:p w:rsidR="005A3FDF" w:rsidRPr="00E22EC3" w:rsidRDefault="005A3FDF" w:rsidP="003422CF">
            <w:pPr>
              <w:rPr>
                <w:color w:val="000000"/>
              </w:rPr>
            </w:pPr>
            <w:r w:rsidRPr="00E22EC3">
              <w:rPr>
                <w:color w:val="000000"/>
              </w:rPr>
              <w:t>I.</w:t>
            </w:r>
          </w:p>
        </w:tc>
        <w:tc>
          <w:tcPr>
            <w:tcW w:w="2211" w:type="dxa"/>
            <w:vAlign w:val="center"/>
          </w:tcPr>
          <w:p w:rsidR="005A3FDF" w:rsidRDefault="005A3FDF" w:rsidP="004C230E">
            <w:pPr>
              <w:rPr>
                <w:b/>
              </w:rPr>
            </w:pPr>
            <w:r>
              <w:rPr>
                <w:b/>
              </w:rPr>
              <w:t>Механика</w:t>
            </w:r>
          </w:p>
          <w:p w:rsidR="005A3FDF" w:rsidRPr="00E22EC3" w:rsidRDefault="005A3FDF" w:rsidP="004C230E">
            <w:pPr>
              <w:rPr>
                <w:b/>
                <w:color w:val="000000"/>
              </w:rPr>
            </w:pPr>
          </w:p>
        </w:tc>
        <w:tc>
          <w:tcPr>
            <w:tcW w:w="1347" w:type="dxa"/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</w:tr>
      <w:tr w:rsidR="005A3FDF" w:rsidRPr="00E22EC3" w:rsidTr="005A3FDF">
        <w:tc>
          <w:tcPr>
            <w:tcW w:w="606" w:type="dxa"/>
            <w:vAlign w:val="center"/>
          </w:tcPr>
          <w:p w:rsidR="005A3FDF" w:rsidRPr="00E22EC3" w:rsidRDefault="005A3FDF" w:rsidP="003422CF">
            <w:pPr>
              <w:rPr>
                <w:color w:val="000000"/>
              </w:rPr>
            </w:pPr>
            <w:r w:rsidRPr="00E22EC3">
              <w:rPr>
                <w:color w:val="000000"/>
              </w:rPr>
              <w:t>II.</w:t>
            </w:r>
          </w:p>
        </w:tc>
        <w:tc>
          <w:tcPr>
            <w:tcW w:w="2211" w:type="dxa"/>
            <w:vAlign w:val="center"/>
          </w:tcPr>
          <w:p w:rsidR="005A3FDF" w:rsidRPr="00E22EC3" w:rsidRDefault="005A3FDF" w:rsidP="003422C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Элементы статики</w:t>
            </w:r>
          </w:p>
        </w:tc>
        <w:tc>
          <w:tcPr>
            <w:tcW w:w="1347" w:type="dxa"/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</w:tr>
      <w:tr w:rsidR="005A3FDF" w:rsidRPr="00E22EC3" w:rsidTr="005A3FDF">
        <w:tc>
          <w:tcPr>
            <w:tcW w:w="606" w:type="dxa"/>
            <w:vAlign w:val="center"/>
          </w:tcPr>
          <w:p w:rsidR="005A3FDF" w:rsidRPr="00E22EC3" w:rsidRDefault="005A3FDF" w:rsidP="003422CF">
            <w:pPr>
              <w:rPr>
                <w:color w:val="000000"/>
              </w:rPr>
            </w:pPr>
            <w:r w:rsidRPr="00E22EC3">
              <w:rPr>
                <w:color w:val="000000"/>
              </w:rPr>
              <w:t>III.</w:t>
            </w:r>
          </w:p>
        </w:tc>
        <w:tc>
          <w:tcPr>
            <w:tcW w:w="2211" w:type="dxa"/>
            <w:vAlign w:val="center"/>
          </w:tcPr>
          <w:p w:rsidR="005A3FDF" w:rsidRDefault="005A3FDF" w:rsidP="003422CF">
            <w:pPr>
              <w:rPr>
                <w:b/>
              </w:rPr>
            </w:pPr>
            <w:r>
              <w:rPr>
                <w:b/>
              </w:rPr>
              <w:t xml:space="preserve">Молекулярная физика. Термодинамика </w:t>
            </w:r>
          </w:p>
          <w:p w:rsidR="005A3FDF" w:rsidRPr="00E22EC3" w:rsidRDefault="005A3FDF" w:rsidP="003422CF">
            <w:pPr>
              <w:rPr>
                <w:b/>
                <w:color w:val="000000"/>
              </w:rPr>
            </w:pPr>
          </w:p>
        </w:tc>
        <w:tc>
          <w:tcPr>
            <w:tcW w:w="1347" w:type="dxa"/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</w:tr>
      <w:tr w:rsidR="005A3FDF" w:rsidRPr="00E22EC3" w:rsidTr="005A3FDF">
        <w:tc>
          <w:tcPr>
            <w:tcW w:w="606" w:type="dxa"/>
            <w:vAlign w:val="center"/>
          </w:tcPr>
          <w:p w:rsidR="005A3FDF" w:rsidRPr="00E22EC3" w:rsidRDefault="005A3FDF" w:rsidP="003422CF">
            <w:pPr>
              <w:rPr>
                <w:color w:val="000000"/>
              </w:rPr>
            </w:pPr>
            <w:r w:rsidRPr="00E22EC3">
              <w:rPr>
                <w:color w:val="000000"/>
              </w:rPr>
              <w:t> </w:t>
            </w:r>
            <w:r w:rsidRPr="00E22EC3">
              <w:rPr>
                <w:color w:val="000000"/>
                <w:lang w:val="en-US"/>
              </w:rPr>
              <w:t>IV</w:t>
            </w:r>
          </w:p>
        </w:tc>
        <w:tc>
          <w:tcPr>
            <w:tcW w:w="2211" w:type="dxa"/>
          </w:tcPr>
          <w:p w:rsidR="005A3FDF" w:rsidRDefault="005A3FDF" w:rsidP="003422CF">
            <w:pPr>
              <w:rPr>
                <w:b/>
              </w:rPr>
            </w:pPr>
            <w:r>
              <w:rPr>
                <w:b/>
              </w:rPr>
              <w:t>Электродинамика</w:t>
            </w:r>
          </w:p>
          <w:p w:rsidR="005A3FDF" w:rsidRPr="00E22EC3" w:rsidRDefault="005A3FDF" w:rsidP="003422CF">
            <w:pPr>
              <w:rPr>
                <w:b/>
              </w:rPr>
            </w:pPr>
          </w:p>
        </w:tc>
        <w:tc>
          <w:tcPr>
            <w:tcW w:w="1347" w:type="dxa"/>
          </w:tcPr>
          <w:p w:rsidR="005A3FDF" w:rsidRPr="00E22EC3" w:rsidRDefault="005A3FDF" w:rsidP="004C230E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4C230E">
              <w:rPr>
                <w:b/>
                <w:bCs/>
                <w:color w:val="000000"/>
              </w:rPr>
              <w:t>2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</w:tr>
      <w:tr w:rsidR="005A3FDF" w:rsidRPr="00E22EC3" w:rsidTr="005A3FDF">
        <w:tc>
          <w:tcPr>
            <w:tcW w:w="606" w:type="dxa"/>
            <w:vAlign w:val="center"/>
          </w:tcPr>
          <w:p w:rsidR="005A3FDF" w:rsidRPr="00E22EC3" w:rsidRDefault="005A3FDF" w:rsidP="003422CF">
            <w:pPr>
              <w:rPr>
                <w:color w:val="000000"/>
                <w:lang w:val="en-US"/>
              </w:rPr>
            </w:pPr>
            <w:r w:rsidRPr="00E22EC3">
              <w:rPr>
                <w:color w:val="000000"/>
                <w:lang w:val="en-US"/>
              </w:rPr>
              <w:t>V</w:t>
            </w:r>
          </w:p>
        </w:tc>
        <w:tc>
          <w:tcPr>
            <w:tcW w:w="2211" w:type="dxa"/>
          </w:tcPr>
          <w:p w:rsidR="005A3FDF" w:rsidRDefault="005A3FDF" w:rsidP="003422CF">
            <w:pPr>
              <w:rPr>
                <w:b/>
              </w:rPr>
            </w:pPr>
            <w:r>
              <w:rPr>
                <w:b/>
              </w:rPr>
              <w:t>Итоговое повторение</w:t>
            </w:r>
          </w:p>
          <w:p w:rsidR="005A3FDF" w:rsidRPr="00E22EC3" w:rsidRDefault="005A3FDF" w:rsidP="003422CF">
            <w:pPr>
              <w:rPr>
                <w:b/>
              </w:rPr>
            </w:pPr>
          </w:p>
        </w:tc>
        <w:tc>
          <w:tcPr>
            <w:tcW w:w="1347" w:type="dxa"/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</w:tr>
      <w:tr w:rsidR="005A3FDF" w:rsidRPr="00E22EC3" w:rsidTr="005A3FDF">
        <w:tc>
          <w:tcPr>
            <w:tcW w:w="606" w:type="dxa"/>
            <w:vAlign w:val="center"/>
          </w:tcPr>
          <w:p w:rsidR="005A3FDF" w:rsidRPr="00E22EC3" w:rsidRDefault="005A3FDF" w:rsidP="003422CF">
            <w:pPr>
              <w:rPr>
                <w:b/>
                <w:color w:val="000000"/>
              </w:rPr>
            </w:pPr>
            <w:r w:rsidRPr="00E22EC3">
              <w:rPr>
                <w:b/>
                <w:color w:val="000000"/>
              </w:rPr>
              <w:t> </w:t>
            </w:r>
          </w:p>
        </w:tc>
        <w:tc>
          <w:tcPr>
            <w:tcW w:w="2211" w:type="dxa"/>
            <w:vAlign w:val="center"/>
          </w:tcPr>
          <w:p w:rsidR="005A3FDF" w:rsidRDefault="005A3FDF" w:rsidP="003422CF">
            <w:pPr>
              <w:rPr>
                <w:b/>
                <w:color w:val="000000"/>
              </w:rPr>
            </w:pPr>
            <w:r w:rsidRPr="00E22EC3">
              <w:rPr>
                <w:b/>
                <w:color w:val="000000"/>
              </w:rPr>
              <w:t>Итого</w:t>
            </w:r>
          </w:p>
          <w:p w:rsidR="005A3FDF" w:rsidRPr="00E22EC3" w:rsidRDefault="005A3FDF" w:rsidP="003422CF">
            <w:pPr>
              <w:rPr>
                <w:b/>
                <w:color w:val="000000"/>
              </w:rPr>
            </w:pPr>
          </w:p>
        </w:tc>
        <w:tc>
          <w:tcPr>
            <w:tcW w:w="1347" w:type="dxa"/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4C230E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:rsidR="005A3FDF" w:rsidRPr="00E22EC3" w:rsidRDefault="005A3FDF" w:rsidP="003422CF">
            <w:pPr>
              <w:spacing w:before="100" w:beforeAutospacing="1" w:after="100" w:afterAutospacing="1"/>
              <w:outlineLvl w:val="2"/>
              <w:rPr>
                <w:b/>
                <w:bCs/>
                <w:color w:val="000000"/>
              </w:rPr>
            </w:pPr>
          </w:p>
        </w:tc>
      </w:tr>
    </w:tbl>
    <w:p w:rsidR="003422CF" w:rsidRDefault="003422CF" w:rsidP="003422CF">
      <w:pPr>
        <w:tabs>
          <w:tab w:val="left" w:pos="993"/>
        </w:tabs>
        <w:ind w:left="568"/>
        <w:jc w:val="center"/>
        <w:rPr>
          <w:b/>
          <w:sz w:val="28"/>
          <w:szCs w:val="28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P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P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3422CF" w:rsidRDefault="003422CF" w:rsidP="003422CF">
      <w:pPr>
        <w:pStyle w:val="a9"/>
        <w:jc w:val="center"/>
        <w:rPr>
          <w:b/>
          <w:color w:val="000000"/>
        </w:rPr>
      </w:pPr>
    </w:p>
    <w:p w:rsidR="00082E79" w:rsidRDefault="00082E79" w:rsidP="003422CF">
      <w:pPr>
        <w:pStyle w:val="a9"/>
        <w:jc w:val="center"/>
        <w:rPr>
          <w:b/>
          <w:color w:val="000000"/>
        </w:rPr>
      </w:pPr>
    </w:p>
    <w:p w:rsidR="00082E79" w:rsidRDefault="00082E79" w:rsidP="003422CF">
      <w:pPr>
        <w:pStyle w:val="a9"/>
        <w:jc w:val="center"/>
        <w:rPr>
          <w:b/>
          <w:color w:val="000000"/>
        </w:rPr>
      </w:pPr>
    </w:p>
    <w:p w:rsidR="00082E79" w:rsidRDefault="00082E79" w:rsidP="003422CF">
      <w:pPr>
        <w:pStyle w:val="a9"/>
        <w:jc w:val="center"/>
        <w:rPr>
          <w:b/>
          <w:color w:val="000000"/>
        </w:rPr>
      </w:pPr>
    </w:p>
    <w:p w:rsidR="005A3FDF" w:rsidRDefault="005A3FDF" w:rsidP="003422CF">
      <w:pPr>
        <w:pStyle w:val="a9"/>
        <w:jc w:val="center"/>
        <w:rPr>
          <w:b/>
          <w:color w:val="000000"/>
        </w:rPr>
      </w:pPr>
    </w:p>
    <w:p w:rsidR="005A3FDF" w:rsidRDefault="005A3FDF" w:rsidP="003422CF">
      <w:pPr>
        <w:pStyle w:val="a9"/>
        <w:jc w:val="center"/>
        <w:rPr>
          <w:b/>
          <w:color w:val="000000"/>
        </w:rPr>
      </w:pPr>
    </w:p>
    <w:p w:rsidR="00082E79" w:rsidRDefault="00082E79" w:rsidP="004C230E">
      <w:pPr>
        <w:pStyle w:val="a9"/>
        <w:ind w:left="0"/>
        <w:rPr>
          <w:b/>
          <w:color w:val="000000"/>
        </w:rPr>
      </w:pPr>
    </w:p>
    <w:p w:rsidR="004C230E" w:rsidRDefault="004C230E" w:rsidP="004C230E">
      <w:pPr>
        <w:pStyle w:val="a9"/>
        <w:ind w:left="0"/>
        <w:rPr>
          <w:b/>
          <w:color w:val="000000"/>
        </w:rPr>
      </w:pPr>
    </w:p>
    <w:p w:rsidR="004C230E" w:rsidRDefault="004C230E" w:rsidP="004C230E">
      <w:pPr>
        <w:pStyle w:val="a9"/>
        <w:ind w:left="0"/>
        <w:rPr>
          <w:b/>
          <w:color w:val="000000"/>
        </w:rPr>
        <w:sectPr w:rsidR="004C230E" w:rsidSect="00E13C5E">
          <w:pgSz w:w="11906" w:h="16838"/>
          <w:pgMar w:top="568" w:right="850" w:bottom="567" w:left="993" w:header="708" w:footer="708" w:gutter="0"/>
          <w:cols w:space="708"/>
          <w:docGrid w:linePitch="360"/>
        </w:sectPr>
      </w:pPr>
    </w:p>
    <w:p w:rsidR="004C230E" w:rsidRPr="008A5930" w:rsidRDefault="004C230E" w:rsidP="004C230E">
      <w:pPr>
        <w:spacing w:before="100" w:beforeAutospacing="1" w:after="100" w:afterAutospacing="1"/>
        <w:jc w:val="center"/>
        <w:rPr>
          <w:sz w:val="28"/>
          <w:szCs w:val="28"/>
        </w:rPr>
      </w:pPr>
      <w:r w:rsidRPr="008A5930">
        <w:rPr>
          <w:b/>
          <w:bCs/>
          <w:sz w:val="28"/>
          <w:szCs w:val="28"/>
        </w:rPr>
        <w:lastRenderedPageBreak/>
        <w:t>Календарн</w:t>
      </w:r>
      <w:proofErr w:type="gramStart"/>
      <w:r w:rsidRPr="008A5930">
        <w:rPr>
          <w:b/>
          <w:bCs/>
          <w:sz w:val="28"/>
          <w:szCs w:val="28"/>
        </w:rPr>
        <w:t>о-</w:t>
      </w:r>
      <w:proofErr w:type="gramEnd"/>
      <w:r w:rsidRPr="008A5930">
        <w:rPr>
          <w:b/>
          <w:bCs/>
          <w:sz w:val="28"/>
          <w:szCs w:val="28"/>
        </w:rPr>
        <w:t xml:space="preserve"> тематическое планирование</w:t>
      </w:r>
    </w:p>
    <w:tbl>
      <w:tblPr>
        <w:tblW w:w="14460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6400"/>
        <w:gridCol w:w="1701"/>
        <w:gridCol w:w="1418"/>
        <w:gridCol w:w="1701"/>
        <w:gridCol w:w="1276"/>
        <w:gridCol w:w="1276"/>
      </w:tblGrid>
      <w:tr w:rsidR="004C230E" w:rsidTr="004C230E">
        <w:trPr>
          <w:trHeight w:val="386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30E" w:rsidRDefault="004C230E">
            <w:pPr>
              <w:pStyle w:val="af4"/>
              <w:spacing w:line="276" w:lineRule="auto"/>
              <w:ind w:left="113" w:right="113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№ урока</w:t>
            </w:r>
          </w:p>
        </w:tc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pStyle w:val="af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pStyle w:val="af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Тип 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pStyle w:val="af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Форма 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pStyle w:val="af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b/>
                <w:sz w:val="20"/>
                <w:lang w:eastAsia="en-US"/>
              </w:rPr>
              <w:t>Домашнее задание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проведения</w:t>
            </w:r>
          </w:p>
        </w:tc>
      </w:tr>
      <w:tr w:rsidR="004C230E" w:rsidTr="004C230E">
        <w:trPr>
          <w:trHeight w:val="690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факт</w:t>
            </w:r>
          </w:p>
        </w:tc>
      </w:tr>
      <w:tr w:rsidR="004C230E" w:rsidTr="004C230E">
        <w:trPr>
          <w:trHeight w:val="150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МЕХАНИКА  (26 часов)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  <w:p w:rsidR="004C230E" w:rsidRP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  <w:p w:rsidR="004C230E" w:rsidRPr="004C230E" w:rsidRDefault="004C230E">
            <w:pPr>
              <w:pStyle w:val="af4"/>
              <w:spacing w:line="276" w:lineRule="auto"/>
              <w:rPr>
                <w:lang w:eastAsia="en-US"/>
              </w:rPr>
            </w:pPr>
            <w:r w:rsidRPr="004C230E">
              <w:rPr>
                <w:lang w:eastAsia="en-US"/>
              </w:rPr>
              <w:t>4.09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111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i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Кинематика (9часов)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Pr="004C230E" w:rsidRDefault="004C230E">
            <w:pPr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4C230E" w:rsidTr="004C230E">
        <w:trPr>
          <w:trHeight w:val="74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Инструктаж по охране труда и ТБ. Что изучает физика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Постановочный </w:t>
            </w:r>
          </w:p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§1-4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Pr="004C230E" w:rsidRDefault="004C230E">
            <w:pPr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30E" w:rsidRDefault="004C230E">
            <w:pPr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4C230E" w:rsidTr="004C230E">
        <w:trPr>
          <w:trHeight w:val="2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Способы описания движения. Перемещение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 w:rsidRPr="004C230E">
              <w:rPr>
                <w:sz w:val="24"/>
                <w:szCs w:val="24"/>
                <w:lang w:eastAsia="en-US"/>
              </w:rPr>
              <w:t>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8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Скорость равномерного прямолинейного движения.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Мгновенная скорость. Сложение скоростей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Pr="004C230E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0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Ускорение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Скорость при движении с постоянным ускорением.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§11-15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71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по теме «Равноускоренное движение»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9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Свободное падение тел.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§15,16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Равномерное движение точки  по окружности.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№1 «Основы кинематики».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28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ind w:left="36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2.Динамика. Законы сохранения в механике  (17часов)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4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Инерциальная система отсчёта.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 закон Ньютона.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§21§22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Сила.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II закон Ньютона.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23-25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4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III закон Ньютона. Принцип относительности Галилея.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§26,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2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применение законов Ньютона.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Упр.6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Закон всемирного тяготения.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30. 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39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Сила тяжести и вес тела. Невесомость.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3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Деформации и сила упругости. Закон Гука.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34. 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</w:tc>
      </w:tr>
      <w:tr w:rsidR="004C230E" w:rsidTr="004C230E">
        <w:trPr>
          <w:trHeight w:val="59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Лабораторная работа №1 «Изучение движения тела по окружности под действием сил тяжести и упругости».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</w:t>
            </w:r>
            <w:proofErr w:type="gramStart"/>
            <w:r>
              <w:rPr>
                <w:lang w:eastAsia="en-US"/>
              </w:rPr>
              <w:t>к-</w:t>
            </w:r>
            <w:proofErr w:type="gramEnd"/>
            <w:r>
              <w:rPr>
                <w:lang w:eastAsia="en-US"/>
              </w:rPr>
              <w:t xml:space="preserve">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 34. 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39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Сила трения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36-38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3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движение тел, под действием нескольких сил.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7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Закон сохранения импульса. </w:t>
            </w:r>
            <w:r>
              <w:rPr>
                <w:i/>
                <w:lang w:eastAsia="en-US"/>
              </w:rPr>
              <w:t>Реактивное движение.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39-41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0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закон сохранения импульса.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силы. Мощность. Энергия.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42-45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4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Закон сохранения энергии в механике.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46, 49,50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4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Лабораторная работа №2 «Изучение закона сохранения энергии».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</w:t>
            </w:r>
            <w:proofErr w:type="gramStart"/>
            <w:r>
              <w:rPr>
                <w:lang w:eastAsia="en-US"/>
              </w:rPr>
              <w:t>к-</w:t>
            </w:r>
            <w:proofErr w:type="gramEnd"/>
            <w:r>
              <w:rPr>
                <w:lang w:eastAsia="en-US"/>
              </w:rPr>
              <w:t xml:space="preserve">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</w:tc>
      </w:tr>
      <w:tr w:rsidR="004C230E" w:rsidTr="004C230E">
        <w:trPr>
          <w:trHeight w:val="51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закон сохранения энергии.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54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№2 «Основы динамики. Законы сохранения в механике».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37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ЭЛЕМЕНТЫ СТАТИКИ (1 ЧАС)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Равновесие тел. Условия равновесия тел.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§52-54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6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ind w:left="36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МОЛЕКУЛЯРНАЯ ФИЗИКА. ТЕРМОДИНАМИКА  (16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7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ind w:left="36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Молекулярная физика (10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6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положения МКТ.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Броуновское движение.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55, 57,58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8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Молекулы. Строение вещества.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§57, 59,60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</w:tc>
      </w:tr>
      <w:tr w:rsidR="004C230E" w:rsidTr="004C230E">
        <w:trPr>
          <w:trHeight w:val="57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Идеальный газ в МКТ.</w:t>
            </w:r>
          </w:p>
          <w:p w:rsidR="004C230E" w:rsidRDefault="004C230E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§61, 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7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Температура. Тепловое равновесие.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Абсолютная температура.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64, 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571"/>
          <w:jc w:val="center"/>
        </w:trPr>
        <w:tc>
          <w:tcPr>
            <w:tcW w:w="1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2-ое полугодие</w:t>
            </w:r>
          </w:p>
        </w:tc>
      </w:tr>
      <w:tr w:rsidR="004C230E" w:rsidTr="004C230E">
        <w:trPr>
          <w:trHeight w:val="55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Уравнение состояния идеального газа.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Газовые законы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§68 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3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Лабораторная работа №3 «Опытная проверка закона Гей-Люссака».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</w:t>
            </w:r>
            <w:proofErr w:type="gramStart"/>
            <w:r>
              <w:rPr>
                <w:lang w:eastAsia="en-US"/>
              </w:rPr>
              <w:t>к-</w:t>
            </w:r>
            <w:proofErr w:type="gramEnd"/>
            <w:r>
              <w:rPr>
                <w:lang w:eastAsia="en-US"/>
              </w:rPr>
              <w:t xml:space="preserve">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68,69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2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газовые законы.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Упр.13 (1,5,8)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9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Насыщенный пар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Кипение. Влажность воздуха.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§70-72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63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Строение и свойства кристаллических и аморфных тел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§73-74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№3 «Молекулярная физика».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</w:tc>
      </w:tr>
      <w:tr w:rsidR="004C230E" w:rsidTr="004C230E">
        <w:trPr>
          <w:trHeight w:val="36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Термодинамика (6часов)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8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Внутренняя энергия.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в термодинамике.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75,76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5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 закон термодинамики. Адиабатный процесс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§78,79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57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II закон термодинамики.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87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определение термодинамических величин.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обобщения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Упр.15 (2,6,11)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9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Тепловые двигатели. КПД тепловых двигателей.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Комбинированный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3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№4 «Термодинамика».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2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ind w:left="36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ЭЛЕКТРОДИНАМИКА (22 час)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25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Электростатика (8часов)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0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Электрический заряд. Электризация тел. Закон сохранения  электрического заряда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§84-86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62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Закон Кулона.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Электрическое поле. Напряженность электрического поля.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§90-92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6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применение закона Кулона.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7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Проводники и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диэлектрики в электростатическом поле.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§93-95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7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Потенциал электростатического поля. Разность потенциалов.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§96-98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8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Электроемкость. Конденсатор.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99-101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lang w:eastAsia="en-US"/>
              </w:rPr>
            </w:pPr>
          </w:p>
        </w:tc>
      </w:tr>
      <w:tr w:rsidR="004C230E" w:rsidTr="004C230E">
        <w:trPr>
          <w:trHeight w:val="56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понятия и законы электростатики.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Упр.17(3.5)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Упр.18(1)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7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ind w:left="36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Законы постоянного электрического тока  (8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4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Электрический ток. Условия, необходимые для существования электрического тока.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§102,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84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Закон Ома для участка цепи. Сопротивление.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§104,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5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Лабораторная работа №4 «Изучение параллельного и последовательного соединения проводников».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</w:t>
            </w:r>
            <w:proofErr w:type="gramStart"/>
            <w:r>
              <w:rPr>
                <w:lang w:eastAsia="en-US"/>
              </w:rPr>
              <w:t>к-</w:t>
            </w:r>
            <w:proofErr w:type="gramEnd"/>
            <w:r>
              <w:rPr>
                <w:lang w:eastAsia="en-US"/>
              </w:rPr>
              <w:t xml:space="preserve">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§104,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5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и мощность постоянного тока.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69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Электродвижущая сила. Закон Ома для полной цепи.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§107,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40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Лабораторная работа №5 «Измерение ЭДС и внутреннего сопротивления проводника».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</w:t>
            </w:r>
            <w:proofErr w:type="gramStart"/>
            <w:r>
              <w:rPr>
                <w:lang w:eastAsia="en-US"/>
              </w:rPr>
              <w:t>к-</w:t>
            </w:r>
            <w:proofErr w:type="gramEnd"/>
            <w:r>
              <w:rPr>
                <w:lang w:eastAsia="en-US"/>
              </w:rPr>
              <w:t xml:space="preserve">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Упр.19(1-5)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lang w:eastAsia="en-US"/>
              </w:rPr>
            </w:pPr>
          </w:p>
        </w:tc>
      </w:tr>
      <w:tr w:rsidR="004C230E" w:rsidTr="004C230E">
        <w:trPr>
          <w:trHeight w:val="29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задач на законы Ома.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Упр.19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(6-9)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32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№5 «Электродинамика».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17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ind w:left="36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Электрический ток в различных средах (6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4C230E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8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Электрическая проводимость металлов.</w:t>
            </w:r>
          </w:p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Зависимость сопротивления от температуры.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§109-112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4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Электрический ток в полупроводниках. Полупроводниковые приборы.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§113-115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24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Электрический ток в вакууме.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§118,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1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Электрический ток в жидкостях.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120</w:t>
            </w:r>
          </w:p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,121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30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Электрический ток в газах. Плазма.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§122-124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4C230E" w:rsidTr="004C230E">
        <w:trPr>
          <w:trHeight w:val="30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Обобщение и повторение темы «Электродинамика»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</w:t>
            </w:r>
            <w:r>
              <w:rPr>
                <w:lang w:eastAsia="en-US"/>
              </w:rPr>
              <w:lastRenderedPageBreak/>
              <w:t>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§109-112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70A65" w:rsidTr="001273F9">
        <w:trPr>
          <w:trHeight w:val="225"/>
          <w:jc w:val="center"/>
        </w:trPr>
        <w:tc>
          <w:tcPr>
            <w:tcW w:w="1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Pr="00070A65" w:rsidRDefault="00070A65" w:rsidP="00070A65">
            <w:pPr>
              <w:pStyle w:val="af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Повторение (3 часа)</w:t>
            </w:r>
          </w:p>
        </w:tc>
      </w:tr>
      <w:tr w:rsidR="004C230E" w:rsidTr="004C230E">
        <w:trPr>
          <w:trHeight w:val="22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 по  теме «Механика»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0E" w:rsidRDefault="004C2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§1-51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0E" w:rsidRDefault="004C230E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70A65" w:rsidTr="00070A65">
        <w:trPr>
          <w:trHeight w:val="34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Default="00070A65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65" w:rsidRPr="00070A65" w:rsidRDefault="00070A65">
            <w:pPr>
              <w:spacing w:line="276" w:lineRule="auto"/>
              <w:rPr>
                <w:b/>
                <w:lang w:eastAsia="en-US"/>
              </w:rPr>
            </w:pPr>
            <w:r w:rsidRPr="00070A65">
              <w:rPr>
                <w:b/>
                <w:lang w:eastAsia="en-US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Default="00070A65" w:rsidP="00CB60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Default="00070A65" w:rsidP="00CB60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65" w:rsidRDefault="00070A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§55-74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Default="00070A65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70A65" w:rsidTr="004C230E">
        <w:trPr>
          <w:trHeight w:val="1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Default="00070A65" w:rsidP="004C230E">
            <w:pPr>
              <w:pStyle w:val="af4"/>
              <w:numPr>
                <w:ilvl w:val="0"/>
                <w:numId w:val="16"/>
              </w:num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65" w:rsidRDefault="00070A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 по  теме «Термодинамика»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65" w:rsidRDefault="00070A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65" w:rsidRDefault="00070A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65" w:rsidRDefault="00070A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§ 75-82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Pr="004C230E" w:rsidRDefault="00070A65">
            <w:pPr>
              <w:pStyle w:val="af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65" w:rsidRDefault="00070A65">
            <w:pPr>
              <w:pStyle w:val="af4"/>
              <w:spacing w:line="276" w:lineRule="auto"/>
              <w:rPr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4C230E" w:rsidRDefault="004C230E" w:rsidP="004C230E">
      <w:pPr>
        <w:pStyle w:val="a9"/>
        <w:ind w:left="0"/>
        <w:rPr>
          <w:b/>
          <w:color w:val="000000"/>
        </w:rPr>
      </w:pPr>
    </w:p>
    <w:p w:rsidR="00082E79" w:rsidRDefault="00082E79" w:rsidP="00C33985">
      <w:pPr>
        <w:spacing w:line="360" w:lineRule="auto"/>
        <w:ind w:firstLine="709"/>
        <w:jc w:val="both"/>
      </w:pPr>
    </w:p>
    <w:p w:rsidR="00082E79" w:rsidRDefault="00082E79" w:rsidP="00C33985">
      <w:pPr>
        <w:spacing w:line="360" w:lineRule="auto"/>
        <w:ind w:firstLine="709"/>
        <w:jc w:val="both"/>
      </w:pPr>
    </w:p>
    <w:p w:rsidR="00082E79" w:rsidRDefault="00082E79" w:rsidP="00C33985">
      <w:pPr>
        <w:spacing w:line="360" w:lineRule="auto"/>
        <w:ind w:firstLine="709"/>
        <w:jc w:val="both"/>
      </w:pPr>
    </w:p>
    <w:p w:rsidR="00082E79" w:rsidRDefault="00082E79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</w:pPr>
    </w:p>
    <w:p w:rsidR="00070A65" w:rsidRDefault="00070A65" w:rsidP="00C33985">
      <w:pPr>
        <w:spacing w:line="360" w:lineRule="auto"/>
        <w:ind w:firstLine="709"/>
        <w:jc w:val="both"/>
        <w:sectPr w:rsidR="00070A65" w:rsidSect="004C230E">
          <w:pgSz w:w="16838" w:h="11906" w:orient="landscape"/>
          <w:pgMar w:top="993" w:right="568" w:bottom="850" w:left="567" w:header="708" w:footer="708" w:gutter="0"/>
          <w:cols w:space="708"/>
          <w:docGrid w:linePitch="360"/>
        </w:sectPr>
      </w:pPr>
    </w:p>
    <w:p w:rsidR="00070A65" w:rsidRDefault="00070A65" w:rsidP="00C33985">
      <w:pPr>
        <w:spacing w:line="360" w:lineRule="auto"/>
        <w:ind w:firstLine="709"/>
        <w:jc w:val="both"/>
      </w:pPr>
    </w:p>
    <w:p w:rsidR="00082E79" w:rsidRPr="00A325DF" w:rsidRDefault="00082E79" w:rsidP="00082E79">
      <w:pPr>
        <w:jc w:val="center"/>
        <w:rPr>
          <w:b/>
          <w:sz w:val="32"/>
          <w:szCs w:val="32"/>
        </w:rPr>
      </w:pPr>
      <w:r w:rsidRPr="00A325DF">
        <w:rPr>
          <w:b/>
          <w:sz w:val="32"/>
          <w:szCs w:val="32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220"/>
        <w:gridCol w:w="1956"/>
        <w:gridCol w:w="1916"/>
      </w:tblGrid>
      <w:tr w:rsidR="00082E79" w:rsidRPr="00ED716C" w:rsidTr="0083417D">
        <w:trPr>
          <w:trHeight w:val="285"/>
        </w:trPr>
        <w:tc>
          <w:tcPr>
            <w:tcW w:w="1008" w:type="dxa"/>
            <w:vMerge w:val="restart"/>
          </w:tcPr>
          <w:p w:rsidR="00082E79" w:rsidRPr="00ED716C" w:rsidRDefault="00082E79" w:rsidP="0083417D">
            <w:pPr>
              <w:rPr>
                <w:b/>
                <w:sz w:val="28"/>
                <w:szCs w:val="28"/>
              </w:rPr>
            </w:pPr>
            <w:r w:rsidRPr="00ED716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20" w:type="dxa"/>
            <w:vMerge w:val="restart"/>
          </w:tcPr>
          <w:p w:rsidR="00082E79" w:rsidRPr="00ED716C" w:rsidRDefault="00082E79" w:rsidP="0083417D">
            <w:pPr>
              <w:rPr>
                <w:b/>
                <w:sz w:val="28"/>
                <w:szCs w:val="28"/>
              </w:rPr>
            </w:pPr>
            <w:r w:rsidRPr="00ED716C">
              <w:rPr>
                <w:b/>
                <w:sz w:val="28"/>
                <w:szCs w:val="28"/>
              </w:rPr>
              <w:t>Тема контрольной работы</w:t>
            </w:r>
          </w:p>
        </w:tc>
        <w:tc>
          <w:tcPr>
            <w:tcW w:w="3343" w:type="dxa"/>
            <w:gridSpan w:val="2"/>
          </w:tcPr>
          <w:p w:rsidR="00082E79" w:rsidRPr="00ED716C" w:rsidRDefault="00082E79" w:rsidP="0083417D">
            <w:pPr>
              <w:jc w:val="center"/>
              <w:rPr>
                <w:b/>
                <w:sz w:val="28"/>
                <w:szCs w:val="28"/>
              </w:rPr>
            </w:pPr>
            <w:r w:rsidRPr="00ED716C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082E79" w:rsidRPr="00ED716C" w:rsidTr="0083417D">
        <w:trPr>
          <w:trHeight w:val="285"/>
        </w:trPr>
        <w:tc>
          <w:tcPr>
            <w:tcW w:w="1008" w:type="dxa"/>
            <w:vMerge/>
          </w:tcPr>
          <w:p w:rsidR="00082E79" w:rsidRPr="00ED716C" w:rsidRDefault="00082E79" w:rsidP="0083417D">
            <w:pPr>
              <w:rPr>
                <w:b/>
                <w:sz w:val="28"/>
                <w:szCs w:val="28"/>
              </w:rPr>
            </w:pPr>
          </w:p>
        </w:tc>
        <w:tc>
          <w:tcPr>
            <w:tcW w:w="5220" w:type="dxa"/>
            <w:vMerge/>
          </w:tcPr>
          <w:p w:rsidR="00082E79" w:rsidRPr="00ED716C" w:rsidRDefault="00082E79" w:rsidP="0083417D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082E79" w:rsidRPr="00ED716C" w:rsidRDefault="00082E79" w:rsidP="0083417D">
            <w:pPr>
              <w:jc w:val="center"/>
              <w:rPr>
                <w:b/>
                <w:sz w:val="28"/>
                <w:szCs w:val="28"/>
              </w:rPr>
            </w:pPr>
            <w:r w:rsidRPr="00ED716C">
              <w:rPr>
                <w:b/>
                <w:sz w:val="28"/>
                <w:szCs w:val="28"/>
              </w:rPr>
              <w:t>Планируемая</w:t>
            </w:r>
          </w:p>
        </w:tc>
        <w:tc>
          <w:tcPr>
            <w:tcW w:w="1543" w:type="dxa"/>
          </w:tcPr>
          <w:p w:rsidR="00082E79" w:rsidRPr="00ED716C" w:rsidRDefault="00082E79" w:rsidP="0083417D">
            <w:pPr>
              <w:jc w:val="center"/>
              <w:rPr>
                <w:b/>
                <w:sz w:val="28"/>
                <w:szCs w:val="28"/>
              </w:rPr>
            </w:pPr>
            <w:r w:rsidRPr="00ED716C">
              <w:rPr>
                <w:b/>
                <w:sz w:val="28"/>
                <w:szCs w:val="28"/>
              </w:rPr>
              <w:t>Фактическая</w:t>
            </w:r>
          </w:p>
        </w:tc>
      </w:tr>
      <w:tr w:rsidR="00082E79" w:rsidRPr="00ED716C" w:rsidTr="0083417D">
        <w:tc>
          <w:tcPr>
            <w:tcW w:w="1008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1</w:t>
            </w:r>
          </w:p>
        </w:tc>
        <w:tc>
          <w:tcPr>
            <w:tcW w:w="5220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Основы кинематики</w:t>
            </w:r>
          </w:p>
          <w:p w:rsidR="00082E79" w:rsidRPr="00ED716C" w:rsidRDefault="00082E79" w:rsidP="0083417D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82E79" w:rsidRPr="00ED716C" w:rsidRDefault="00070A65" w:rsidP="00834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543" w:type="dxa"/>
          </w:tcPr>
          <w:p w:rsidR="00082E79" w:rsidRPr="00ED716C" w:rsidRDefault="00082E79" w:rsidP="0083417D">
            <w:pPr>
              <w:jc w:val="center"/>
              <w:rPr>
                <w:sz w:val="28"/>
                <w:szCs w:val="28"/>
              </w:rPr>
            </w:pPr>
          </w:p>
        </w:tc>
      </w:tr>
      <w:tr w:rsidR="00082E79" w:rsidRPr="00ED716C" w:rsidTr="0083417D">
        <w:tc>
          <w:tcPr>
            <w:tcW w:w="1008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2</w:t>
            </w:r>
          </w:p>
        </w:tc>
        <w:tc>
          <w:tcPr>
            <w:tcW w:w="5220" w:type="dxa"/>
          </w:tcPr>
          <w:p w:rsidR="00082E79" w:rsidRPr="00ED716C" w:rsidRDefault="00070A65" w:rsidP="008341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динамики</w:t>
            </w:r>
            <w:r w:rsidR="00082E79" w:rsidRPr="00ED716C">
              <w:rPr>
                <w:sz w:val="28"/>
                <w:szCs w:val="28"/>
              </w:rPr>
              <w:t>. Законы сохранения в механике</w:t>
            </w:r>
          </w:p>
        </w:tc>
        <w:tc>
          <w:tcPr>
            <w:tcW w:w="1800" w:type="dxa"/>
          </w:tcPr>
          <w:p w:rsidR="00082E79" w:rsidRPr="00ED716C" w:rsidRDefault="00070A65" w:rsidP="00834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1543" w:type="dxa"/>
          </w:tcPr>
          <w:p w:rsidR="00082E79" w:rsidRPr="00ED716C" w:rsidRDefault="00082E79" w:rsidP="0083417D">
            <w:pPr>
              <w:jc w:val="center"/>
              <w:rPr>
                <w:sz w:val="28"/>
                <w:szCs w:val="28"/>
              </w:rPr>
            </w:pPr>
          </w:p>
        </w:tc>
      </w:tr>
      <w:tr w:rsidR="00082E79" w:rsidRPr="00ED716C" w:rsidTr="0083417D">
        <w:tc>
          <w:tcPr>
            <w:tcW w:w="1008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3</w:t>
            </w:r>
          </w:p>
        </w:tc>
        <w:tc>
          <w:tcPr>
            <w:tcW w:w="5220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Молекулярная физика</w:t>
            </w:r>
          </w:p>
          <w:p w:rsidR="00082E79" w:rsidRPr="00ED716C" w:rsidRDefault="00082E79" w:rsidP="0083417D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82E79" w:rsidRPr="00ED716C" w:rsidRDefault="00070A65" w:rsidP="00834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1543" w:type="dxa"/>
          </w:tcPr>
          <w:p w:rsidR="00082E79" w:rsidRPr="00ED716C" w:rsidRDefault="00082E79" w:rsidP="0083417D">
            <w:pPr>
              <w:jc w:val="center"/>
              <w:rPr>
                <w:sz w:val="28"/>
                <w:szCs w:val="28"/>
              </w:rPr>
            </w:pPr>
          </w:p>
        </w:tc>
      </w:tr>
      <w:tr w:rsidR="00070A65" w:rsidRPr="00ED716C" w:rsidTr="0083417D">
        <w:tc>
          <w:tcPr>
            <w:tcW w:w="1008" w:type="dxa"/>
          </w:tcPr>
          <w:p w:rsidR="00070A65" w:rsidRPr="00ED716C" w:rsidRDefault="00070A65" w:rsidP="0083417D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070A65" w:rsidRDefault="00070A65" w:rsidP="008341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Термодинамика</w:t>
            </w:r>
          </w:p>
          <w:p w:rsidR="00070A65" w:rsidRPr="00ED716C" w:rsidRDefault="00070A65" w:rsidP="0083417D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70A65" w:rsidRPr="00ED716C" w:rsidRDefault="008A5930" w:rsidP="00834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1543" w:type="dxa"/>
          </w:tcPr>
          <w:p w:rsidR="00070A65" w:rsidRPr="00ED716C" w:rsidRDefault="00070A65" w:rsidP="0083417D">
            <w:pPr>
              <w:jc w:val="center"/>
              <w:rPr>
                <w:sz w:val="28"/>
                <w:szCs w:val="28"/>
              </w:rPr>
            </w:pPr>
          </w:p>
        </w:tc>
      </w:tr>
      <w:tr w:rsidR="00082E79" w:rsidRPr="00ED716C" w:rsidTr="0083417D">
        <w:tc>
          <w:tcPr>
            <w:tcW w:w="1008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4</w:t>
            </w:r>
          </w:p>
        </w:tc>
        <w:tc>
          <w:tcPr>
            <w:tcW w:w="5220" w:type="dxa"/>
          </w:tcPr>
          <w:p w:rsidR="00082E79" w:rsidRPr="00ED716C" w:rsidRDefault="00070A65" w:rsidP="008341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Электродинамика</w:t>
            </w:r>
          </w:p>
          <w:p w:rsidR="00082E79" w:rsidRPr="00ED716C" w:rsidRDefault="00082E79" w:rsidP="0083417D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82E79" w:rsidRPr="00ED716C" w:rsidRDefault="008A5930" w:rsidP="00834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543" w:type="dxa"/>
          </w:tcPr>
          <w:p w:rsidR="00082E79" w:rsidRPr="00ED716C" w:rsidRDefault="00082E79" w:rsidP="0083417D">
            <w:pPr>
              <w:jc w:val="center"/>
              <w:rPr>
                <w:sz w:val="28"/>
                <w:szCs w:val="28"/>
              </w:rPr>
            </w:pPr>
          </w:p>
        </w:tc>
      </w:tr>
      <w:tr w:rsidR="00082E79" w:rsidRPr="00ED716C" w:rsidTr="0083417D">
        <w:tc>
          <w:tcPr>
            <w:tcW w:w="1008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5</w:t>
            </w:r>
          </w:p>
        </w:tc>
        <w:tc>
          <w:tcPr>
            <w:tcW w:w="5220" w:type="dxa"/>
          </w:tcPr>
          <w:p w:rsidR="00082E79" w:rsidRPr="00ED716C" w:rsidRDefault="00082E79" w:rsidP="0083417D">
            <w:pPr>
              <w:rPr>
                <w:sz w:val="28"/>
                <w:szCs w:val="28"/>
              </w:rPr>
            </w:pPr>
            <w:r w:rsidRPr="00ED716C">
              <w:rPr>
                <w:sz w:val="28"/>
                <w:szCs w:val="28"/>
              </w:rPr>
              <w:t>Итоговая контрольная работа</w:t>
            </w:r>
          </w:p>
          <w:p w:rsidR="00082E79" w:rsidRPr="00ED716C" w:rsidRDefault="00082E79" w:rsidP="0083417D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82E79" w:rsidRPr="00ED716C" w:rsidRDefault="008A5930" w:rsidP="00834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1543" w:type="dxa"/>
          </w:tcPr>
          <w:p w:rsidR="00082E79" w:rsidRPr="00ED716C" w:rsidRDefault="00082E79" w:rsidP="0083417D">
            <w:pPr>
              <w:jc w:val="center"/>
              <w:rPr>
                <w:sz w:val="28"/>
                <w:szCs w:val="28"/>
              </w:rPr>
            </w:pPr>
          </w:p>
        </w:tc>
      </w:tr>
    </w:tbl>
    <w:p w:rsidR="00082E79" w:rsidRPr="00475629" w:rsidRDefault="00082E79" w:rsidP="00082E79"/>
    <w:p w:rsidR="00082E79" w:rsidRPr="00C91D62" w:rsidRDefault="00082E79" w:rsidP="00C33985">
      <w:pPr>
        <w:spacing w:line="360" w:lineRule="auto"/>
        <w:ind w:firstLine="709"/>
        <w:jc w:val="both"/>
      </w:pPr>
    </w:p>
    <w:sectPr w:rsidR="00082E79" w:rsidRPr="00C91D62" w:rsidSect="00070A65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2E1734E"/>
    <w:multiLevelType w:val="multilevel"/>
    <w:tmpl w:val="A528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>
    <w:nsid w:val="6F5B4CAA"/>
    <w:multiLevelType w:val="multilevel"/>
    <w:tmpl w:val="B2FC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704DD8"/>
    <w:multiLevelType w:val="multilevel"/>
    <w:tmpl w:val="32B8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5C230F"/>
    <w:multiLevelType w:val="hybridMultilevel"/>
    <w:tmpl w:val="434871B4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85829"/>
    <w:multiLevelType w:val="hybridMultilevel"/>
    <w:tmpl w:val="D220A7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9D251A"/>
    <w:multiLevelType w:val="hybridMultilevel"/>
    <w:tmpl w:val="3B50EFBE"/>
    <w:lvl w:ilvl="0" w:tplc="8160D4A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0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8"/>
  </w:num>
  <w:num w:numId="11">
    <w:abstractNumId w:val="11"/>
  </w:num>
  <w:num w:numId="12">
    <w:abstractNumId w:val="0"/>
  </w:num>
  <w:num w:numId="13">
    <w:abstractNumId w:val="4"/>
  </w:num>
  <w:num w:numId="14">
    <w:abstractNumId w:val="6"/>
  </w:num>
  <w:num w:numId="15">
    <w:abstractNumId w:val="7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27"/>
    <w:rsid w:val="00070A65"/>
    <w:rsid w:val="00082E79"/>
    <w:rsid w:val="001047F2"/>
    <w:rsid w:val="003422CF"/>
    <w:rsid w:val="003D312E"/>
    <w:rsid w:val="00403FC5"/>
    <w:rsid w:val="004C230E"/>
    <w:rsid w:val="005A3FDF"/>
    <w:rsid w:val="005E307B"/>
    <w:rsid w:val="0062641C"/>
    <w:rsid w:val="006B172E"/>
    <w:rsid w:val="0083417D"/>
    <w:rsid w:val="008A5930"/>
    <w:rsid w:val="008F5E27"/>
    <w:rsid w:val="009C3D19"/>
    <w:rsid w:val="00A3544A"/>
    <w:rsid w:val="00C33985"/>
    <w:rsid w:val="00C72807"/>
    <w:rsid w:val="00C91D62"/>
    <w:rsid w:val="00E13C5E"/>
    <w:rsid w:val="00FC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F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17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33985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339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Plain Text"/>
    <w:basedOn w:val="a"/>
    <w:link w:val="a4"/>
    <w:rsid w:val="00C3398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3398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Emphasis"/>
    <w:basedOn w:val="a0"/>
    <w:qFormat/>
    <w:rsid w:val="00C33985"/>
    <w:rPr>
      <w:i/>
      <w:iCs/>
    </w:rPr>
  </w:style>
  <w:style w:type="paragraph" w:styleId="a6">
    <w:name w:val="Normal (Web)"/>
    <w:basedOn w:val="a"/>
    <w:uiPriority w:val="99"/>
    <w:rsid w:val="00C3398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C33985"/>
    <w:rPr>
      <w:b/>
      <w:bCs/>
    </w:rPr>
  </w:style>
  <w:style w:type="paragraph" w:customStyle="1" w:styleId="podzag2">
    <w:name w:val="podzag_2"/>
    <w:basedOn w:val="a"/>
    <w:rsid w:val="00C33985"/>
    <w:pPr>
      <w:spacing w:before="100" w:beforeAutospacing="1" w:after="100" w:afterAutospacing="1"/>
      <w:jc w:val="center"/>
    </w:pPr>
    <w:rPr>
      <w:b/>
      <w:bCs/>
      <w:sz w:val="29"/>
      <w:szCs w:val="29"/>
    </w:rPr>
  </w:style>
  <w:style w:type="paragraph" w:customStyle="1" w:styleId="podzag3">
    <w:name w:val="podzag_3"/>
    <w:basedOn w:val="a"/>
    <w:rsid w:val="00C33985"/>
    <w:pPr>
      <w:spacing w:before="100" w:beforeAutospacing="1" w:after="100" w:afterAutospacing="1"/>
      <w:jc w:val="center"/>
    </w:pPr>
    <w:rPr>
      <w:b/>
      <w:bCs/>
      <w:sz w:val="29"/>
      <w:szCs w:val="29"/>
    </w:rPr>
  </w:style>
  <w:style w:type="table" w:styleId="a8">
    <w:name w:val="Table Grid"/>
    <w:basedOn w:val="a1"/>
    <w:rsid w:val="00C33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nhideWhenUsed/>
    <w:rsid w:val="00FC220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C2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FC2200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styleId="ab">
    <w:name w:val="header"/>
    <w:basedOn w:val="a"/>
    <w:link w:val="ac"/>
    <w:unhideWhenUsed/>
    <w:rsid w:val="003422CF"/>
    <w:pPr>
      <w:tabs>
        <w:tab w:val="center" w:pos="4677"/>
        <w:tab w:val="right" w:pos="9355"/>
      </w:tabs>
    </w:pPr>
    <w:rPr>
      <w:sz w:val="28"/>
    </w:rPr>
  </w:style>
  <w:style w:type="character" w:customStyle="1" w:styleId="ac">
    <w:name w:val="Верхний колонтитул Знак"/>
    <w:basedOn w:val="a0"/>
    <w:link w:val="ab"/>
    <w:rsid w:val="003422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422CF"/>
    <w:pPr>
      <w:jc w:val="center"/>
    </w:pPr>
    <w:rPr>
      <w:b/>
      <w:bCs/>
    </w:rPr>
  </w:style>
  <w:style w:type="character" w:customStyle="1" w:styleId="ae">
    <w:name w:val="Название Знак"/>
    <w:basedOn w:val="a0"/>
    <w:link w:val="ad"/>
    <w:rsid w:val="003422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3422CF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3422CF"/>
    <w:rPr>
      <w:rFonts w:ascii="Calibri" w:eastAsia="Calibri" w:hAnsi="Calibri" w:cs="Times New Roman"/>
      <w:sz w:val="16"/>
      <w:szCs w:val="16"/>
    </w:rPr>
  </w:style>
  <w:style w:type="paragraph" w:styleId="af">
    <w:name w:val="List Paragraph"/>
    <w:basedOn w:val="a"/>
    <w:qFormat/>
    <w:rsid w:val="003422CF"/>
    <w:pPr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customStyle="1" w:styleId="11">
    <w:name w:val="Без интервала1"/>
    <w:rsid w:val="003422C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Знак1"/>
    <w:basedOn w:val="a"/>
    <w:rsid w:val="003422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422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"/>
    <w:basedOn w:val="a"/>
    <w:rsid w:val="003422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3422CF"/>
    <w:pPr>
      <w:ind w:left="720"/>
    </w:pPr>
    <w:rPr>
      <w:rFonts w:eastAsia="Calibri"/>
    </w:rPr>
  </w:style>
  <w:style w:type="character" w:customStyle="1" w:styleId="20">
    <w:name w:val="Заголовок 2 Знак"/>
    <w:basedOn w:val="a0"/>
    <w:link w:val="2"/>
    <w:uiPriority w:val="9"/>
    <w:rsid w:val="006B17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0">
    <w:name w:val="c20"/>
    <w:basedOn w:val="a"/>
    <w:rsid w:val="006B172E"/>
    <w:pPr>
      <w:spacing w:before="100" w:beforeAutospacing="1" w:after="100" w:afterAutospacing="1"/>
    </w:pPr>
  </w:style>
  <w:style w:type="character" w:customStyle="1" w:styleId="c24">
    <w:name w:val="c24"/>
    <w:basedOn w:val="a0"/>
    <w:rsid w:val="006B172E"/>
  </w:style>
  <w:style w:type="character" w:customStyle="1" w:styleId="c49">
    <w:name w:val="c49"/>
    <w:basedOn w:val="a0"/>
    <w:rsid w:val="006B172E"/>
  </w:style>
  <w:style w:type="character" w:customStyle="1" w:styleId="c6">
    <w:name w:val="c6"/>
    <w:basedOn w:val="a0"/>
    <w:rsid w:val="006B172E"/>
  </w:style>
  <w:style w:type="character" w:customStyle="1" w:styleId="c35">
    <w:name w:val="c35"/>
    <w:basedOn w:val="a0"/>
    <w:rsid w:val="006B172E"/>
  </w:style>
  <w:style w:type="paragraph" w:customStyle="1" w:styleId="c13">
    <w:name w:val="c13"/>
    <w:basedOn w:val="a"/>
    <w:rsid w:val="006B172E"/>
    <w:pPr>
      <w:spacing w:before="100" w:beforeAutospacing="1" w:after="100" w:afterAutospacing="1"/>
    </w:pPr>
  </w:style>
  <w:style w:type="paragraph" w:customStyle="1" w:styleId="c19">
    <w:name w:val="c19"/>
    <w:basedOn w:val="a"/>
    <w:rsid w:val="006B172E"/>
    <w:pPr>
      <w:spacing w:before="100" w:beforeAutospacing="1" w:after="100" w:afterAutospacing="1"/>
    </w:pPr>
  </w:style>
  <w:style w:type="character" w:customStyle="1" w:styleId="c30">
    <w:name w:val="c30"/>
    <w:basedOn w:val="a0"/>
    <w:rsid w:val="00E13C5E"/>
  </w:style>
  <w:style w:type="paragraph" w:customStyle="1" w:styleId="c66">
    <w:name w:val="c66"/>
    <w:basedOn w:val="a"/>
    <w:rsid w:val="00E13C5E"/>
    <w:pPr>
      <w:spacing w:before="100" w:beforeAutospacing="1" w:after="100" w:afterAutospacing="1"/>
    </w:pPr>
  </w:style>
  <w:style w:type="character" w:customStyle="1" w:styleId="c26">
    <w:name w:val="c26"/>
    <w:basedOn w:val="a0"/>
    <w:rsid w:val="00E13C5E"/>
  </w:style>
  <w:style w:type="character" w:customStyle="1" w:styleId="c50">
    <w:name w:val="c50"/>
    <w:basedOn w:val="a0"/>
    <w:rsid w:val="00E13C5E"/>
  </w:style>
  <w:style w:type="paragraph" w:customStyle="1" w:styleId="c52">
    <w:name w:val="c52"/>
    <w:basedOn w:val="a"/>
    <w:rsid w:val="00E13C5E"/>
    <w:pPr>
      <w:spacing w:before="100" w:beforeAutospacing="1" w:after="100" w:afterAutospacing="1"/>
    </w:pPr>
  </w:style>
  <w:style w:type="character" w:customStyle="1" w:styleId="c3">
    <w:name w:val="c3"/>
    <w:basedOn w:val="a0"/>
    <w:rsid w:val="00E13C5E"/>
  </w:style>
  <w:style w:type="paragraph" w:customStyle="1" w:styleId="c7">
    <w:name w:val="c7"/>
    <w:basedOn w:val="a"/>
    <w:rsid w:val="00E13C5E"/>
    <w:pPr>
      <w:spacing w:before="100" w:beforeAutospacing="1" w:after="100" w:afterAutospacing="1"/>
    </w:pPr>
  </w:style>
  <w:style w:type="character" w:customStyle="1" w:styleId="c43">
    <w:name w:val="c43"/>
    <w:basedOn w:val="a0"/>
    <w:rsid w:val="00E13C5E"/>
  </w:style>
  <w:style w:type="character" w:customStyle="1" w:styleId="c53">
    <w:name w:val="c53"/>
    <w:basedOn w:val="a0"/>
    <w:rsid w:val="00E13C5E"/>
  </w:style>
  <w:style w:type="paragraph" w:styleId="af1">
    <w:name w:val="Balloon Text"/>
    <w:basedOn w:val="a"/>
    <w:link w:val="af2"/>
    <w:uiPriority w:val="99"/>
    <w:semiHidden/>
    <w:unhideWhenUsed/>
    <w:rsid w:val="00E13C5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13C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3F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3">
    <w:name w:val="Без интервала Знак"/>
    <w:aliases w:val="основа Знак"/>
    <w:link w:val="af4"/>
    <w:locked/>
    <w:rsid w:val="004C230E"/>
    <w:rPr>
      <w:rFonts w:ascii="Times New Roman" w:eastAsiaTheme="minorEastAsia" w:hAnsi="Times New Roman" w:cs="Times New Roman"/>
      <w:lang w:eastAsia="ru-RU"/>
    </w:rPr>
  </w:style>
  <w:style w:type="paragraph" w:styleId="af4">
    <w:name w:val="No Spacing"/>
    <w:aliases w:val="основа"/>
    <w:link w:val="af3"/>
    <w:qFormat/>
    <w:rsid w:val="004C230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F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17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33985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339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Plain Text"/>
    <w:basedOn w:val="a"/>
    <w:link w:val="a4"/>
    <w:rsid w:val="00C3398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3398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Emphasis"/>
    <w:basedOn w:val="a0"/>
    <w:qFormat/>
    <w:rsid w:val="00C33985"/>
    <w:rPr>
      <w:i/>
      <w:iCs/>
    </w:rPr>
  </w:style>
  <w:style w:type="paragraph" w:styleId="a6">
    <w:name w:val="Normal (Web)"/>
    <w:basedOn w:val="a"/>
    <w:uiPriority w:val="99"/>
    <w:rsid w:val="00C3398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C33985"/>
    <w:rPr>
      <w:b/>
      <w:bCs/>
    </w:rPr>
  </w:style>
  <w:style w:type="paragraph" w:customStyle="1" w:styleId="podzag2">
    <w:name w:val="podzag_2"/>
    <w:basedOn w:val="a"/>
    <w:rsid w:val="00C33985"/>
    <w:pPr>
      <w:spacing w:before="100" w:beforeAutospacing="1" w:after="100" w:afterAutospacing="1"/>
      <w:jc w:val="center"/>
    </w:pPr>
    <w:rPr>
      <w:b/>
      <w:bCs/>
      <w:sz w:val="29"/>
      <w:szCs w:val="29"/>
    </w:rPr>
  </w:style>
  <w:style w:type="paragraph" w:customStyle="1" w:styleId="podzag3">
    <w:name w:val="podzag_3"/>
    <w:basedOn w:val="a"/>
    <w:rsid w:val="00C33985"/>
    <w:pPr>
      <w:spacing w:before="100" w:beforeAutospacing="1" w:after="100" w:afterAutospacing="1"/>
      <w:jc w:val="center"/>
    </w:pPr>
    <w:rPr>
      <w:b/>
      <w:bCs/>
      <w:sz w:val="29"/>
      <w:szCs w:val="29"/>
    </w:rPr>
  </w:style>
  <w:style w:type="table" w:styleId="a8">
    <w:name w:val="Table Grid"/>
    <w:basedOn w:val="a1"/>
    <w:rsid w:val="00C33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nhideWhenUsed/>
    <w:rsid w:val="00FC220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C22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FC2200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styleId="ab">
    <w:name w:val="header"/>
    <w:basedOn w:val="a"/>
    <w:link w:val="ac"/>
    <w:unhideWhenUsed/>
    <w:rsid w:val="003422CF"/>
    <w:pPr>
      <w:tabs>
        <w:tab w:val="center" w:pos="4677"/>
        <w:tab w:val="right" w:pos="9355"/>
      </w:tabs>
    </w:pPr>
    <w:rPr>
      <w:sz w:val="28"/>
    </w:rPr>
  </w:style>
  <w:style w:type="character" w:customStyle="1" w:styleId="ac">
    <w:name w:val="Верхний колонтитул Знак"/>
    <w:basedOn w:val="a0"/>
    <w:link w:val="ab"/>
    <w:rsid w:val="003422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422CF"/>
    <w:pPr>
      <w:jc w:val="center"/>
    </w:pPr>
    <w:rPr>
      <w:b/>
      <w:bCs/>
    </w:rPr>
  </w:style>
  <w:style w:type="character" w:customStyle="1" w:styleId="ae">
    <w:name w:val="Название Знак"/>
    <w:basedOn w:val="a0"/>
    <w:link w:val="ad"/>
    <w:rsid w:val="003422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3422CF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3422CF"/>
    <w:rPr>
      <w:rFonts w:ascii="Calibri" w:eastAsia="Calibri" w:hAnsi="Calibri" w:cs="Times New Roman"/>
      <w:sz w:val="16"/>
      <w:szCs w:val="16"/>
    </w:rPr>
  </w:style>
  <w:style w:type="paragraph" w:styleId="af">
    <w:name w:val="List Paragraph"/>
    <w:basedOn w:val="a"/>
    <w:qFormat/>
    <w:rsid w:val="003422CF"/>
    <w:pPr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customStyle="1" w:styleId="11">
    <w:name w:val="Без интервала1"/>
    <w:rsid w:val="003422C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Знак1"/>
    <w:basedOn w:val="a"/>
    <w:rsid w:val="003422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422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"/>
    <w:basedOn w:val="a"/>
    <w:rsid w:val="003422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3422CF"/>
    <w:pPr>
      <w:ind w:left="720"/>
    </w:pPr>
    <w:rPr>
      <w:rFonts w:eastAsia="Calibri"/>
    </w:rPr>
  </w:style>
  <w:style w:type="character" w:customStyle="1" w:styleId="20">
    <w:name w:val="Заголовок 2 Знак"/>
    <w:basedOn w:val="a0"/>
    <w:link w:val="2"/>
    <w:uiPriority w:val="9"/>
    <w:rsid w:val="006B17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0">
    <w:name w:val="c20"/>
    <w:basedOn w:val="a"/>
    <w:rsid w:val="006B172E"/>
    <w:pPr>
      <w:spacing w:before="100" w:beforeAutospacing="1" w:after="100" w:afterAutospacing="1"/>
    </w:pPr>
  </w:style>
  <w:style w:type="character" w:customStyle="1" w:styleId="c24">
    <w:name w:val="c24"/>
    <w:basedOn w:val="a0"/>
    <w:rsid w:val="006B172E"/>
  </w:style>
  <w:style w:type="character" w:customStyle="1" w:styleId="c49">
    <w:name w:val="c49"/>
    <w:basedOn w:val="a0"/>
    <w:rsid w:val="006B172E"/>
  </w:style>
  <w:style w:type="character" w:customStyle="1" w:styleId="c6">
    <w:name w:val="c6"/>
    <w:basedOn w:val="a0"/>
    <w:rsid w:val="006B172E"/>
  </w:style>
  <w:style w:type="character" w:customStyle="1" w:styleId="c35">
    <w:name w:val="c35"/>
    <w:basedOn w:val="a0"/>
    <w:rsid w:val="006B172E"/>
  </w:style>
  <w:style w:type="paragraph" w:customStyle="1" w:styleId="c13">
    <w:name w:val="c13"/>
    <w:basedOn w:val="a"/>
    <w:rsid w:val="006B172E"/>
    <w:pPr>
      <w:spacing w:before="100" w:beforeAutospacing="1" w:after="100" w:afterAutospacing="1"/>
    </w:pPr>
  </w:style>
  <w:style w:type="paragraph" w:customStyle="1" w:styleId="c19">
    <w:name w:val="c19"/>
    <w:basedOn w:val="a"/>
    <w:rsid w:val="006B172E"/>
    <w:pPr>
      <w:spacing w:before="100" w:beforeAutospacing="1" w:after="100" w:afterAutospacing="1"/>
    </w:pPr>
  </w:style>
  <w:style w:type="character" w:customStyle="1" w:styleId="c30">
    <w:name w:val="c30"/>
    <w:basedOn w:val="a0"/>
    <w:rsid w:val="00E13C5E"/>
  </w:style>
  <w:style w:type="paragraph" w:customStyle="1" w:styleId="c66">
    <w:name w:val="c66"/>
    <w:basedOn w:val="a"/>
    <w:rsid w:val="00E13C5E"/>
    <w:pPr>
      <w:spacing w:before="100" w:beforeAutospacing="1" w:after="100" w:afterAutospacing="1"/>
    </w:pPr>
  </w:style>
  <w:style w:type="character" w:customStyle="1" w:styleId="c26">
    <w:name w:val="c26"/>
    <w:basedOn w:val="a0"/>
    <w:rsid w:val="00E13C5E"/>
  </w:style>
  <w:style w:type="character" w:customStyle="1" w:styleId="c50">
    <w:name w:val="c50"/>
    <w:basedOn w:val="a0"/>
    <w:rsid w:val="00E13C5E"/>
  </w:style>
  <w:style w:type="paragraph" w:customStyle="1" w:styleId="c52">
    <w:name w:val="c52"/>
    <w:basedOn w:val="a"/>
    <w:rsid w:val="00E13C5E"/>
    <w:pPr>
      <w:spacing w:before="100" w:beforeAutospacing="1" w:after="100" w:afterAutospacing="1"/>
    </w:pPr>
  </w:style>
  <w:style w:type="character" w:customStyle="1" w:styleId="c3">
    <w:name w:val="c3"/>
    <w:basedOn w:val="a0"/>
    <w:rsid w:val="00E13C5E"/>
  </w:style>
  <w:style w:type="paragraph" w:customStyle="1" w:styleId="c7">
    <w:name w:val="c7"/>
    <w:basedOn w:val="a"/>
    <w:rsid w:val="00E13C5E"/>
    <w:pPr>
      <w:spacing w:before="100" w:beforeAutospacing="1" w:after="100" w:afterAutospacing="1"/>
    </w:pPr>
  </w:style>
  <w:style w:type="character" w:customStyle="1" w:styleId="c43">
    <w:name w:val="c43"/>
    <w:basedOn w:val="a0"/>
    <w:rsid w:val="00E13C5E"/>
  </w:style>
  <w:style w:type="character" w:customStyle="1" w:styleId="c53">
    <w:name w:val="c53"/>
    <w:basedOn w:val="a0"/>
    <w:rsid w:val="00E13C5E"/>
  </w:style>
  <w:style w:type="paragraph" w:styleId="af1">
    <w:name w:val="Balloon Text"/>
    <w:basedOn w:val="a"/>
    <w:link w:val="af2"/>
    <w:uiPriority w:val="99"/>
    <w:semiHidden/>
    <w:unhideWhenUsed/>
    <w:rsid w:val="00E13C5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13C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3F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3">
    <w:name w:val="Без интервала Знак"/>
    <w:aliases w:val="основа Знак"/>
    <w:link w:val="af4"/>
    <w:locked/>
    <w:rsid w:val="004C230E"/>
    <w:rPr>
      <w:rFonts w:ascii="Times New Roman" w:eastAsiaTheme="minorEastAsia" w:hAnsi="Times New Roman" w:cs="Times New Roman"/>
      <w:lang w:eastAsia="ru-RU"/>
    </w:rPr>
  </w:style>
  <w:style w:type="paragraph" w:styleId="af4">
    <w:name w:val="No Spacing"/>
    <w:aliases w:val="основа"/>
    <w:link w:val="af3"/>
    <w:qFormat/>
    <w:rsid w:val="004C230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8F43E-95B0-443F-89A0-0933EBA0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наталья</cp:lastModifiedBy>
  <cp:revision>2</cp:revision>
  <cp:lastPrinted>2018-10-01T17:27:00Z</cp:lastPrinted>
  <dcterms:created xsi:type="dcterms:W3CDTF">2021-03-30T13:48:00Z</dcterms:created>
  <dcterms:modified xsi:type="dcterms:W3CDTF">2021-03-30T13:48:00Z</dcterms:modified>
</cp:coreProperties>
</file>